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2C5" w:rsidRPr="00D27DA2" w:rsidRDefault="009F7926" w:rsidP="00A862C5">
      <w:pPr>
        <w:jc w:val="center"/>
        <w:rPr>
          <w:b/>
          <w:sz w:val="32"/>
          <w:szCs w:val="32"/>
          <w:u w:val="single"/>
          <w:lang w:val="en-GB"/>
        </w:rPr>
      </w:pPr>
      <w:r w:rsidRPr="00D27DA2">
        <w:rPr>
          <w:b/>
          <w:sz w:val="32"/>
          <w:szCs w:val="32"/>
          <w:u w:val="single"/>
          <w:lang w:val="en-GB"/>
        </w:rPr>
        <w:t>COMPETITION TERMS</w:t>
      </w:r>
    </w:p>
    <w:p w:rsidR="00A862C5" w:rsidRPr="00D27DA2" w:rsidRDefault="00A862C5" w:rsidP="00A862C5">
      <w:pPr>
        <w:jc w:val="center"/>
        <w:rPr>
          <w:b/>
          <w:sz w:val="32"/>
          <w:szCs w:val="32"/>
          <w:lang w:val="en-GB"/>
        </w:rPr>
      </w:pPr>
    </w:p>
    <w:p w:rsidR="00A862C5" w:rsidRPr="00D27DA2" w:rsidRDefault="001A3D06" w:rsidP="00A862C5">
      <w:pPr>
        <w:jc w:val="center"/>
        <w:rPr>
          <w:b/>
          <w:sz w:val="32"/>
          <w:szCs w:val="32"/>
          <w:u w:val="single"/>
          <w:lang w:val="en-GB"/>
        </w:rPr>
      </w:pPr>
      <w:r w:rsidRPr="00D27DA2">
        <w:rPr>
          <w:b/>
          <w:sz w:val="32"/>
          <w:szCs w:val="32"/>
          <w:u w:val="single"/>
          <w:lang w:val="en-GB"/>
        </w:rPr>
        <w:t xml:space="preserve">FOR SELECTION OF THE </w:t>
      </w:r>
      <w:r w:rsidR="00541D2F" w:rsidRPr="00D27DA2">
        <w:rPr>
          <w:b/>
          <w:sz w:val="32"/>
          <w:szCs w:val="32"/>
          <w:u w:val="single"/>
          <w:lang w:val="en-GB"/>
        </w:rPr>
        <w:t>SUPPLIER</w:t>
      </w:r>
      <w:r w:rsidR="00A862C5" w:rsidRPr="00D27DA2">
        <w:rPr>
          <w:b/>
          <w:sz w:val="32"/>
          <w:szCs w:val="32"/>
          <w:u w:val="single"/>
          <w:lang w:val="en-GB"/>
        </w:rPr>
        <w:t>:</w:t>
      </w:r>
    </w:p>
    <w:p w:rsidR="00A862C5" w:rsidRPr="00D27DA2" w:rsidRDefault="00A862C5" w:rsidP="00A862C5">
      <w:pPr>
        <w:rPr>
          <w:sz w:val="28"/>
          <w:lang w:val="en-GB"/>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A862C5" w:rsidRPr="00D27DA2" w:rsidTr="00541D2F">
        <w:tc>
          <w:tcPr>
            <w:tcW w:w="7513" w:type="dxa"/>
            <w:vAlign w:val="center"/>
          </w:tcPr>
          <w:p w:rsidR="00A862C5" w:rsidRPr="00D27DA2" w:rsidRDefault="00501795" w:rsidP="009C0AFB">
            <w:pPr>
              <w:rPr>
                <w:bCs/>
                <w:caps/>
                <w:kern w:val="28"/>
                <w:sz w:val="32"/>
                <w:szCs w:val="32"/>
                <w:lang w:val="en-GB"/>
              </w:rPr>
            </w:pPr>
            <w:r w:rsidRPr="00D27DA2">
              <w:rPr>
                <w:bCs/>
                <w:caps/>
                <w:kern w:val="28"/>
                <w:sz w:val="32"/>
                <w:szCs w:val="32"/>
                <w:lang w:val="en-GB"/>
              </w:rPr>
              <w:t xml:space="preserve">            </w:t>
            </w:r>
            <w:r w:rsidR="00541D2F" w:rsidRPr="00D27DA2">
              <w:rPr>
                <w:bCs/>
                <w:caps/>
                <w:kern w:val="28"/>
                <w:sz w:val="32"/>
                <w:szCs w:val="32"/>
                <w:lang w:val="en-GB"/>
              </w:rPr>
              <w:t xml:space="preserve">Subject of the tender: </w:t>
            </w:r>
            <w:r w:rsidR="00805277" w:rsidRPr="00805277">
              <w:rPr>
                <w:bCs/>
                <w:caps/>
                <w:kern w:val="28"/>
                <w:sz w:val="32"/>
                <w:szCs w:val="32"/>
                <w:lang w:val="en-GB"/>
              </w:rPr>
              <w:t>Cables I&amp;C</w:t>
            </w:r>
          </w:p>
        </w:tc>
      </w:tr>
    </w:tbl>
    <w:p w:rsidR="00331584" w:rsidRPr="00D27DA2" w:rsidRDefault="001A3D06" w:rsidP="00501795">
      <w:pPr>
        <w:pStyle w:val="Nadpis1"/>
        <w:numPr>
          <w:ilvl w:val="0"/>
          <w:numId w:val="31"/>
        </w:numPr>
        <w:tabs>
          <w:tab w:val="clear" w:pos="3261"/>
          <w:tab w:val="left" w:pos="3402"/>
        </w:tabs>
        <w:spacing w:before="480" w:after="0"/>
        <w:rPr>
          <w:szCs w:val="22"/>
          <w:lang w:val="en-GB"/>
        </w:rPr>
      </w:pPr>
      <w:r w:rsidRPr="00D27DA2">
        <w:rPr>
          <w:szCs w:val="22"/>
          <w:lang w:val="en-GB"/>
        </w:rPr>
        <w:t>PROMOTER</w:t>
      </w:r>
      <w:r w:rsidR="00331584" w:rsidRPr="00D27DA2">
        <w:rPr>
          <w:szCs w:val="22"/>
          <w:lang w:val="en-GB"/>
        </w:rPr>
        <w:t>:</w:t>
      </w:r>
      <w:r w:rsidR="00331584" w:rsidRPr="00D27DA2">
        <w:rPr>
          <w:szCs w:val="22"/>
          <w:lang w:val="en-GB"/>
        </w:rPr>
        <w:tab/>
      </w:r>
      <w:r w:rsidR="00541D2F" w:rsidRPr="00D27DA2">
        <w:rPr>
          <w:bCs/>
          <w:caps w:val="0"/>
          <w:kern w:val="0"/>
          <w:szCs w:val="22"/>
          <w:lang w:val="en-GB"/>
        </w:rPr>
        <w:t xml:space="preserve">ORLEN </w:t>
      </w:r>
      <w:proofErr w:type="spellStart"/>
      <w:r w:rsidR="00541D2F" w:rsidRPr="00D27DA2">
        <w:rPr>
          <w:bCs/>
          <w:caps w:val="0"/>
          <w:kern w:val="0"/>
          <w:szCs w:val="22"/>
          <w:lang w:val="en-GB"/>
        </w:rPr>
        <w:t>Projekt</w:t>
      </w:r>
      <w:proofErr w:type="spellEnd"/>
      <w:r w:rsidR="00541D2F" w:rsidRPr="00D27DA2">
        <w:rPr>
          <w:bCs/>
          <w:caps w:val="0"/>
          <w:kern w:val="0"/>
          <w:szCs w:val="22"/>
          <w:lang w:val="en-GB"/>
        </w:rPr>
        <w:t xml:space="preserve"> </w:t>
      </w:r>
      <w:proofErr w:type="spellStart"/>
      <w:r w:rsidR="00541D2F" w:rsidRPr="00D27DA2">
        <w:rPr>
          <w:bCs/>
          <w:caps w:val="0"/>
          <w:kern w:val="0"/>
          <w:szCs w:val="22"/>
          <w:lang w:val="en-GB"/>
        </w:rPr>
        <w:t>Česká</w:t>
      </w:r>
      <w:proofErr w:type="spellEnd"/>
      <w:r w:rsidR="00541D2F" w:rsidRPr="00D27DA2">
        <w:rPr>
          <w:bCs/>
          <w:caps w:val="0"/>
          <w:kern w:val="0"/>
          <w:szCs w:val="22"/>
          <w:lang w:val="en-GB"/>
        </w:rPr>
        <w:t xml:space="preserve"> </w:t>
      </w:r>
      <w:proofErr w:type="spellStart"/>
      <w:r w:rsidR="00541D2F" w:rsidRPr="00D27DA2">
        <w:rPr>
          <w:bCs/>
          <w:caps w:val="0"/>
          <w:kern w:val="0"/>
          <w:szCs w:val="22"/>
          <w:lang w:val="en-GB"/>
        </w:rPr>
        <w:t>republika</w:t>
      </w:r>
      <w:proofErr w:type="spellEnd"/>
      <w:r w:rsidR="00541D2F" w:rsidRPr="00D27DA2">
        <w:rPr>
          <w:bCs/>
          <w:caps w:val="0"/>
          <w:kern w:val="0"/>
          <w:szCs w:val="22"/>
          <w:lang w:val="en-GB"/>
        </w:rPr>
        <w:t xml:space="preserve"> s.r.o.</w:t>
      </w:r>
    </w:p>
    <w:p w:rsidR="00541D2F" w:rsidRPr="00D27DA2" w:rsidRDefault="00331584" w:rsidP="00541D2F">
      <w:pPr>
        <w:tabs>
          <w:tab w:val="left" w:pos="3402"/>
        </w:tabs>
        <w:jc w:val="left"/>
        <w:rPr>
          <w:bCs/>
          <w:sz w:val="22"/>
          <w:szCs w:val="22"/>
          <w:lang w:val="en-GB"/>
        </w:rPr>
      </w:pPr>
      <w:r w:rsidRPr="00D27DA2">
        <w:rPr>
          <w:b/>
          <w:sz w:val="22"/>
          <w:szCs w:val="22"/>
          <w:lang w:val="en-GB"/>
        </w:rPr>
        <w:tab/>
      </w:r>
      <w:r w:rsidR="00541D2F" w:rsidRPr="00D27DA2">
        <w:rPr>
          <w:bCs/>
          <w:sz w:val="22"/>
          <w:szCs w:val="22"/>
          <w:lang w:val="en-GB"/>
        </w:rPr>
        <w:t xml:space="preserve">O. </w:t>
      </w:r>
      <w:proofErr w:type="spellStart"/>
      <w:r w:rsidR="00541D2F" w:rsidRPr="00D27DA2">
        <w:rPr>
          <w:bCs/>
          <w:sz w:val="22"/>
          <w:szCs w:val="22"/>
          <w:lang w:val="en-GB"/>
        </w:rPr>
        <w:t>Wichterleho</w:t>
      </w:r>
      <w:proofErr w:type="spellEnd"/>
      <w:r w:rsidR="00541D2F" w:rsidRPr="00D27DA2">
        <w:rPr>
          <w:bCs/>
          <w:sz w:val="22"/>
          <w:szCs w:val="22"/>
          <w:lang w:val="en-GB"/>
        </w:rPr>
        <w:t xml:space="preserve"> 809, </w:t>
      </w:r>
      <w:proofErr w:type="spellStart"/>
      <w:r w:rsidR="00541D2F" w:rsidRPr="00D27DA2">
        <w:rPr>
          <w:bCs/>
          <w:sz w:val="22"/>
          <w:szCs w:val="22"/>
          <w:lang w:val="en-GB"/>
        </w:rPr>
        <w:t>Lobeček</w:t>
      </w:r>
      <w:proofErr w:type="spellEnd"/>
    </w:p>
    <w:p w:rsidR="00541D2F" w:rsidRPr="00D27DA2" w:rsidRDefault="00541D2F" w:rsidP="00541D2F">
      <w:pPr>
        <w:tabs>
          <w:tab w:val="left" w:pos="3402"/>
        </w:tabs>
        <w:jc w:val="left"/>
        <w:rPr>
          <w:bCs/>
          <w:sz w:val="22"/>
          <w:szCs w:val="22"/>
          <w:lang w:val="en-GB"/>
        </w:rPr>
      </w:pPr>
      <w:r w:rsidRPr="00D27DA2">
        <w:rPr>
          <w:bCs/>
          <w:sz w:val="22"/>
          <w:szCs w:val="22"/>
          <w:lang w:val="en-GB"/>
        </w:rPr>
        <w:tab/>
        <w:t xml:space="preserve">278 01 </w:t>
      </w:r>
      <w:proofErr w:type="spellStart"/>
      <w:r w:rsidRPr="00D27DA2">
        <w:rPr>
          <w:bCs/>
          <w:sz w:val="22"/>
          <w:szCs w:val="22"/>
          <w:lang w:val="en-GB"/>
        </w:rPr>
        <w:t>Kralupy</w:t>
      </w:r>
      <w:proofErr w:type="spellEnd"/>
      <w:r w:rsidRPr="00D27DA2">
        <w:rPr>
          <w:bCs/>
          <w:sz w:val="22"/>
          <w:szCs w:val="22"/>
          <w:lang w:val="en-GB"/>
        </w:rPr>
        <w:t xml:space="preserve"> </w:t>
      </w:r>
      <w:proofErr w:type="spellStart"/>
      <w:r w:rsidRPr="00D27DA2">
        <w:rPr>
          <w:bCs/>
          <w:sz w:val="22"/>
          <w:szCs w:val="22"/>
          <w:lang w:val="en-GB"/>
        </w:rPr>
        <w:t>nad</w:t>
      </w:r>
      <w:proofErr w:type="spellEnd"/>
      <w:r w:rsidRPr="00D27DA2">
        <w:rPr>
          <w:bCs/>
          <w:sz w:val="22"/>
          <w:szCs w:val="22"/>
          <w:lang w:val="en-GB"/>
        </w:rPr>
        <w:t xml:space="preserve"> </w:t>
      </w:r>
      <w:proofErr w:type="spellStart"/>
      <w:r w:rsidRPr="00D27DA2">
        <w:rPr>
          <w:bCs/>
          <w:sz w:val="22"/>
          <w:szCs w:val="22"/>
          <w:lang w:val="en-GB"/>
        </w:rPr>
        <w:t>Vltavou</w:t>
      </w:r>
      <w:proofErr w:type="spellEnd"/>
    </w:p>
    <w:p w:rsidR="00541D2F" w:rsidRPr="00D27DA2" w:rsidRDefault="00541D2F" w:rsidP="00541D2F">
      <w:pPr>
        <w:tabs>
          <w:tab w:val="left" w:pos="3402"/>
        </w:tabs>
        <w:jc w:val="left"/>
        <w:rPr>
          <w:bCs/>
          <w:sz w:val="22"/>
          <w:szCs w:val="22"/>
          <w:lang w:val="en-GB"/>
        </w:rPr>
      </w:pPr>
      <w:r w:rsidRPr="00D27DA2">
        <w:rPr>
          <w:bCs/>
          <w:sz w:val="22"/>
          <w:szCs w:val="22"/>
          <w:lang w:val="en-GB"/>
        </w:rPr>
        <w:tab/>
      </w:r>
      <w:proofErr w:type="spellStart"/>
      <w:r w:rsidRPr="00D27DA2">
        <w:rPr>
          <w:bCs/>
          <w:sz w:val="22"/>
          <w:szCs w:val="22"/>
          <w:lang w:val="en-GB"/>
        </w:rPr>
        <w:t>Česká</w:t>
      </w:r>
      <w:proofErr w:type="spellEnd"/>
      <w:r w:rsidRPr="00D27DA2">
        <w:rPr>
          <w:bCs/>
          <w:sz w:val="22"/>
          <w:szCs w:val="22"/>
          <w:lang w:val="en-GB"/>
        </w:rPr>
        <w:t xml:space="preserve"> </w:t>
      </w:r>
      <w:proofErr w:type="spellStart"/>
      <w:r w:rsidRPr="00D27DA2">
        <w:rPr>
          <w:bCs/>
          <w:sz w:val="22"/>
          <w:szCs w:val="22"/>
          <w:lang w:val="en-GB"/>
        </w:rPr>
        <w:t>republika</w:t>
      </w:r>
      <w:proofErr w:type="spellEnd"/>
      <w:r w:rsidRPr="00D27DA2">
        <w:rPr>
          <w:bCs/>
          <w:sz w:val="22"/>
          <w:szCs w:val="22"/>
          <w:lang w:val="en-GB"/>
        </w:rPr>
        <w:t xml:space="preserve"> </w:t>
      </w:r>
    </w:p>
    <w:p w:rsidR="00CF7EC0" w:rsidRPr="00D27DA2" w:rsidRDefault="00CF7EC0" w:rsidP="00541D2F">
      <w:pPr>
        <w:tabs>
          <w:tab w:val="left" w:pos="3402"/>
        </w:tabs>
        <w:jc w:val="left"/>
        <w:rPr>
          <w:sz w:val="22"/>
          <w:szCs w:val="22"/>
          <w:lang w:val="en-GB"/>
        </w:rPr>
      </w:pPr>
      <w:r w:rsidRPr="00D27DA2">
        <w:rPr>
          <w:bCs/>
          <w:sz w:val="22"/>
          <w:szCs w:val="22"/>
          <w:lang w:val="en-GB"/>
        </w:rPr>
        <w:tab/>
      </w:r>
    </w:p>
    <w:p w:rsidR="00331584" w:rsidRPr="00D27DA2" w:rsidRDefault="001A3D06">
      <w:pPr>
        <w:pStyle w:val="Nadpis1"/>
        <w:spacing w:before="240"/>
        <w:rPr>
          <w:szCs w:val="22"/>
          <w:lang w:val="en-GB"/>
        </w:rPr>
      </w:pPr>
      <w:r w:rsidRPr="00D27DA2">
        <w:rPr>
          <w:szCs w:val="22"/>
          <w:lang w:val="en-GB"/>
        </w:rPr>
        <w:t>IdentiFICATION DATA OF PROJECT</w:t>
      </w:r>
      <w:r w:rsidR="00331584" w:rsidRPr="00D27DA2">
        <w:rPr>
          <w:szCs w:val="22"/>
          <w:lang w:val="en-GB"/>
        </w:rPr>
        <w:t xml:space="preserve"> :</w:t>
      </w:r>
    </w:p>
    <w:p w:rsidR="00847680" w:rsidRPr="00D27DA2" w:rsidRDefault="001A3D06" w:rsidP="009C0AFB">
      <w:pPr>
        <w:ind w:left="3402" w:hanging="2693"/>
        <w:rPr>
          <w:sz w:val="22"/>
          <w:szCs w:val="22"/>
          <w:lang w:val="en-GB"/>
        </w:rPr>
      </w:pPr>
      <w:r w:rsidRPr="00D27DA2">
        <w:rPr>
          <w:bCs/>
          <w:sz w:val="22"/>
          <w:szCs w:val="22"/>
          <w:lang w:val="en-GB"/>
        </w:rPr>
        <w:t>Title of the project</w:t>
      </w:r>
      <w:r w:rsidR="00F815E2" w:rsidRPr="00D27DA2">
        <w:rPr>
          <w:bCs/>
          <w:sz w:val="22"/>
          <w:szCs w:val="22"/>
          <w:lang w:val="en-GB"/>
        </w:rPr>
        <w:t>:</w:t>
      </w:r>
      <w:r w:rsidR="00F815E2" w:rsidRPr="00D27DA2">
        <w:rPr>
          <w:sz w:val="22"/>
          <w:szCs w:val="22"/>
          <w:lang w:val="en-GB"/>
        </w:rPr>
        <w:tab/>
      </w:r>
      <w:r w:rsidR="00D707C1" w:rsidRPr="00341566">
        <w:rPr>
          <w:b/>
          <w:sz w:val="22"/>
          <w:szCs w:val="22"/>
        </w:rPr>
        <w:t xml:space="preserve">24KOGO KD 21024 </w:t>
      </w:r>
      <w:proofErr w:type="spellStart"/>
      <w:r w:rsidR="00D707C1" w:rsidRPr="00341566">
        <w:rPr>
          <w:b/>
          <w:sz w:val="22"/>
          <w:szCs w:val="22"/>
        </w:rPr>
        <w:t>Optimaliza</w:t>
      </w:r>
      <w:r w:rsidR="00D707C1">
        <w:rPr>
          <w:b/>
          <w:sz w:val="22"/>
          <w:szCs w:val="22"/>
        </w:rPr>
        <w:t>tion</w:t>
      </w:r>
      <w:proofErr w:type="spellEnd"/>
      <w:r w:rsidR="00D707C1" w:rsidRPr="00341566">
        <w:rPr>
          <w:b/>
          <w:sz w:val="22"/>
          <w:szCs w:val="22"/>
        </w:rPr>
        <w:t xml:space="preserve"> GOHT</w:t>
      </w:r>
    </w:p>
    <w:p w:rsidR="00F53768" w:rsidRPr="00D27DA2" w:rsidRDefault="001A3D06" w:rsidP="00847680">
      <w:pPr>
        <w:ind w:left="3402" w:hanging="2693"/>
        <w:rPr>
          <w:bCs/>
          <w:sz w:val="22"/>
          <w:szCs w:val="22"/>
          <w:lang w:val="en-GB"/>
        </w:rPr>
      </w:pPr>
      <w:r w:rsidRPr="00D27DA2">
        <w:rPr>
          <w:bCs/>
          <w:sz w:val="22"/>
          <w:szCs w:val="22"/>
          <w:lang w:val="en-GB"/>
        </w:rPr>
        <w:t>Location</w:t>
      </w:r>
      <w:r w:rsidR="00F815E2" w:rsidRPr="00D27DA2">
        <w:rPr>
          <w:bCs/>
          <w:sz w:val="22"/>
          <w:szCs w:val="22"/>
          <w:lang w:val="en-GB"/>
        </w:rPr>
        <w:t>:</w:t>
      </w:r>
      <w:r w:rsidR="00F53768" w:rsidRPr="00D27DA2">
        <w:rPr>
          <w:bCs/>
          <w:sz w:val="22"/>
          <w:szCs w:val="22"/>
          <w:lang w:val="en-GB"/>
        </w:rPr>
        <w:tab/>
      </w:r>
      <w:r w:rsidR="00D707C1" w:rsidRPr="00341566">
        <w:rPr>
          <w:bCs/>
          <w:sz w:val="22"/>
          <w:szCs w:val="22"/>
        </w:rPr>
        <w:t xml:space="preserve">ORLEN Unipetrol RPA s.r.o., Kralupy nad Vltavou, </w:t>
      </w:r>
      <w:r w:rsidR="00D707C1">
        <w:rPr>
          <w:bCs/>
          <w:sz w:val="22"/>
          <w:szCs w:val="22"/>
        </w:rPr>
        <w:t>Czech</w:t>
      </w:r>
      <w:r w:rsidR="00D707C1" w:rsidRPr="00341566">
        <w:rPr>
          <w:bCs/>
          <w:sz w:val="22"/>
          <w:szCs w:val="22"/>
        </w:rPr>
        <w:t xml:space="preserve"> </w:t>
      </w:r>
      <w:r w:rsidR="00D707C1">
        <w:rPr>
          <w:bCs/>
          <w:sz w:val="22"/>
          <w:szCs w:val="22"/>
        </w:rPr>
        <w:t>R</w:t>
      </w:r>
      <w:r w:rsidR="00D707C1" w:rsidRPr="00341566">
        <w:rPr>
          <w:bCs/>
          <w:sz w:val="22"/>
          <w:szCs w:val="22"/>
        </w:rPr>
        <w:t>epubli</w:t>
      </w:r>
      <w:r w:rsidR="00D707C1">
        <w:rPr>
          <w:bCs/>
          <w:sz w:val="22"/>
          <w:szCs w:val="22"/>
        </w:rPr>
        <w:t>c</w:t>
      </w:r>
    </w:p>
    <w:p w:rsidR="001A3D06" w:rsidRPr="00D27DA2" w:rsidRDefault="001A3D06" w:rsidP="001A3D06">
      <w:pPr>
        <w:ind w:left="3402" w:hanging="2693"/>
        <w:rPr>
          <w:bCs/>
          <w:sz w:val="22"/>
          <w:szCs w:val="22"/>
          <w:lang w:val="en-GB"/>
        </w:rPr>
      </w:pPr>
      <w:r w:rsidRPr="00D27DA2">
        <w:rPr>
          <w:bCs/>
          <w:sz w:val="22"/>
          <w:szCs w:val="22"/>
          <w:lang w:val="en-GB"/>
        </w:rPr>
        <w:t xml:space="preserve">Expected time of </w:t>
      </w:r>
    </w:p>
    <w:p w:rsidR="00F815E2" w:rsidRPr="00D27DA2" w:rsidRDefault="001A3D06" w:rsidP="001A3D06">
      <w:pPr>
        <w:ind w:left="3402" w:hanging="2693"/>
        <w:rPr>
          <w:bCs/>
          <w:sz w:val="22"/>
          <w:szCs w:val="22"/>
          <w:lang w:val="en-GB"/>
        </w:rPr>
      </w:pPr>
      <w:r w:rsidRPr="00D27DA2">
        <w:rPr>
          <w:bCs/>
          <w:sz w:val="22"/>
          <w:szCs w:val="22"/>
          <w:lang w:val="en-GB"/>
        </w:rPr>
        <w:t>realization</w:t>
      </w:r>
      <w:r w:rsidR="00F53768" w:rsidRPr="00D27DA2">
        <w:rPr>
          <w:bCs/>
          <w:sz w:val="22"/>
          <w:szCs w:val="22"/>
          <w:lang w:val="en-GB"/>
        </w:rPr>
        <w:t xml:space="preserve">: </w:t>
      </w:r>
      <w:r w:rsidR="00F815E2" w:rsidRPr="00D27DA2">
        <w:rPr>
          <w:bCs/>
          <w:sz w:val="22"/>
          <w:szCs w:val="22"/>
          <w:lang w:val="en-GB"/>
        </w:rPr>
        <w:tab/>
      </w:r>
      <w:r w:rsidR="00D707C1" w:rsidRPr="00341566">
        <w:rPr>
          <w:b/>
          <w:bCs/>
          <w:sz w:val="22"/>
          <w:szCs w:val="22"/>
        </w:rPr>
        <w:t>0</w:t>
      </w:r>
      <w:r w:rsidR="00D707C1">
        <w:rPr>
          <w:b/>
          <w:bCs/>
          <w:sz w:val="22"/>
          <w:szCs w:val="22"/>
        </w:rPr>
        <w:t>2</w:t>
      </w:r>
      <w:r w:rsidR="00D707C1" w:rsidRPr="00341566">
        <w:rPr>
          <w:b/>
          <w:bCs/>
          <w:sz w:val="22"/>
          <w:szCs w:val="22"/>
        </w:rPr>
        <w:t>/2026</w:t>
      </w:r>
    </w:p>
    <w:p w:rsidR="00F815E2" w:rsidRPr="00D707C1" w:rsidRDefault="00C92465" w:rsidP="00F815E2">
      <w:pPr>
        <w:ind w:left="3402" w:hanging="2693"/>
        <w:rPr>
          <w:bCs/>
          <w:sz w:val="22"/>
          <w:szCs w:val="22"/>
          <w:lang w:val="en-GB"/>
        </w:rPr>
      </w:pPr>
      <w:r w:rsidRPr="00D707C1">
        <w:rPr>
          <w:bCs/>
          <w:sz w:val="22"/>
          <w:szCs w:val="22"/>
          <w:lang w:val="en-GB"/>
        </w:rPr>
        <w:t>Investor</w:t>
      </w:r>
      <w:r w:rsidR="00F815E2" w:rsidRPr="00D707C1">
        <w:rPr>
          <w:bCs/>
          <w:sz w:val="22"/>
          <w:szCs w:val="22"/>
          <w:lang w:val="en-GB"/>
        </w:rPr>
        <w:t>:</w:t>
      </w:r>
      <w:r w:rsidR="00F815E2" w:rsidRPr="00D707C1">
        <w:rPr>
          <w:bCs/>
          <w:sz w:val="22"/>
          <w:szCs w:val="22"/>
          <w:lang w:val="en-GB"/>
        </w:rPr>
        <w:tab/>
      </w:r>
      <w:r w:rsidR="001A3D06" w:rsidRPr="00D707C1">
        <w:rPr>
          <w:bCs/>
          <w:sz w:val="22"/>
          <w:szCs w:val="22"/>
          <w:lang w:val="en-GB"/>
        </w:rPr>
        <w:t xml:space="preserve">Company </w:t>
      </w:r>
      <w:r w:rsidR="00501795" w:rsidRPr="00D707C1">
        <w:rPr>
          <w:b/>
          <w:bCs/>
          <w:sz w:val="22"/>
          <w:szCs w:val="22"/>
          <w:lang w:val="en-GB"/>
        </w:rPr>
        <w:t xml:space="preserve">ORLEN </w:t>
      </w:r>
      <w:proofErr w:type="spellStart"/>
      <w:r w:rsidR="00501795" w:rsidRPr="00D707C1">
        <w:rPr>
          <w:b/>
          <w:bCs/>
          <w:sz w:val="22"/>
          <w:szCs w:val="22"/>
          <w:lang w:val="en-GB"/>
        </w:rPr>
        <w:t>Unipetrol</w:t>
      </w:r>
      <w:proofErr w:type="spellEnd"/>
      <w:r w:rsidR="00501795" w:rsidRPr="00D707C1">
        <w:rPr>
          <w:b/>
          <w:bCs/>
          <w:sz w:val="22"/>
          <w:szCs w:val="22"/>
          <w:lang w:val="en-GB"/>
        </w:rPr>
        <w:t xml:space="preserve"> RPA</w:t>
      </w:r>
      <w:r w:rsidR="00F36D3F" w:rsidRPr="00D707C1">
        <w:rPr>
          <w:b/>
          <w:bCs/>
          <w:sz w:val="22"/>
          <w:szCs w:val="22"/>
          <w:lang w:val="en-GB"/>
        </w:rPr>
        <w:t>,</w:t>
      </w:r>
      <w:r w:rsidR="00F815E2" w:rsidRPr="00D707C1">
        <w:rPr>
          <w:b/>
          <w:bCs/>
          <w:sz w:val="22"/>
          <w:szCs w:val="22"/>
          <w:lang w:val="en-GB"/>
        </w:rPr>
        <w:t xml:space="preserve"> </w:t>
      </w:r>
      <w:r w:rsidR="007E2EC6" w:rsidRPr="00D707C1">
        <w:rPr>
          <w:b/>
          <w:bCs/>
          <w:sz w:val="22"/>
          <w:szCs w:val="22"/>
          <w:lang w:val="en-GB"/>
        </w:rPr>
        <w:t>Inc.</w:t>
      </w:r>
    </w:p>
    <w:p w:rsidR="00F815E2" w:rsidRPr="00D27DA2" w:rsidRDefault="001A3D06" w:rsidP="00F815E2">
      <w:pPr>
        <w:ind w:left="3402" w:hanging="2693"/>
        <w:rPr>
          <w:bCs/>
          <w:sz w:val="22"/>
          <w:szCs w:val="22"/>
          <w:lang w:val="en-GB"/>
        </w:rPr>
      </w:pPr>
      <w:r w:rsidRPr="00D707C1">
        <w:rPr>
          <w:bCs/>
          <w:sz w:val="22"/>
          <w:szCs w:val="22"/>
          <w:lang w:val="en-GB"/>
        </w:rPr>
        <w:t>Future user</w:t>
      </w:r>
      <w:r w:rsidR="00F815E2" w:rsidRPr="00D707C1">
        <w:rPr>
          <w:bCs/>
          <w:sz w:val="22"/>
          <w:szCs w:val="22"/>
          <w:lang w:val="en-GB"/>
        </w:rPr>
        <w:t>:</w:t>
      </w:r>
      <w:r w:rsidR="00F815E2" w:rsidRPr="00D707C1">
        <w:rPr>
          <w:bCs/>
          <w:sz w:val="22"/>
          <w:szCs w:val="22"/>
          <w:lang w:val="en-GB"/>
        </w:rPr>
        <w:tab/>
      </w:r>
      <w:r w:rsidRPr="00D707C1">
        <w:rPr>
          <w:bCs/>
          <w:sz w:val="22"/>
          <w:szCs w:val="22"/>
          <w:lang w:val="en-GB"/>
        </w:rPr>
        <w:t xml:space="preserve">Company </w:t>
      </w:r>
      <w:r w:rsidR="00501795" w:rsidRPr="00D707C1">
        <w:rPr>
          <w:b/>
          <w:bCs/>
          <w:sz w:val="22"/>
          <w:szCs w:val="22"/>
          <w:lang w:val="en-GB"/>
        </w:rPr>
        <w:t xml:space="preserve">ORLEN </w:t>
      </w:r>
      <w:proofErr w:type="spellStart"/>
      <w:r w:rsidR="00501795" w:rsidRPr="00D707C1">
        <w:rPr>
          <w:b/>
          <w:bCs/>
          <w:sz w:val="22"/>
          <w:szCs w:val="22"/>
          <w:lang w:val="en-GB"/>
        </w:rPr>
        <w:t>Unipetrol</w:t>
      </w:r>
      <w:proofErr w:type="spellEnd"/>
      <w:r w:rsidR="00501795" w:rsidRPr="00D707C1">
        <w:rPr>
          <w:b/>
          <w:bCs/>
          <w:sz w:val="22"/>
          <w:szCs w:val="22"/>
          <w:lang w:val="en-GB"/>
        </w:rPr>
        <w:t xml:space="preserve"> RPA</w:t>
      </w:r>
      <w:r w:rsidR="00F36D3F" w:rsidRPr="00D707C1">
        <w:rPr>
          <w:b/>
          <w:bCs/>
          <w:sz w:val="22"/>
          <w:szCs w:val="22"/>
          <w:lang w:val="en-GB"/>
        </w:rPr>
        <w:t>,</w:t>
      </w:r>
      <w:r w:rsidR="00F815E2" w:rsidRPr="00D707C1">
        <w:rPr>
          <w:b/>
          <w:bCs/>
          <w:sz w:val="22"/>
          <w:szCs w:val="22"/>
          <w:lang w:val="en-GB"/>
        </w:rPr>
        <w:t xml:space="preserve"> </w:t>
      </w:r>
      <w:r w:rsidR="007E2EC6" w:rsidRPr="00D707C1">
        <w:rPr>
          <w:b/>
          <w:bCs/>
          <w:sz w:val="22"/>
          <w:szCs w:val="22"/>
          <w:lang w:val="en-GB"/>
        </w:rPr>
        <w:t>Inc.</w:t>
      </w:r>
      <w:r w:rsidR="007E2EC6" w:rsidRPr="00D27DA2">
        <w:rPr>
          <w:b/>
          <w:bCs/>
          <w:sz w:val="22"/>
          <w:szCs w:val="22"/>
          <w:lang w:val="en-GB"/>
        </w:rPr>
        <w:t xml:space="preserve"> </w:t>
      </w:r>
      <w:r w:rsidR="00F815E2" w:rsidRPr="00D27DA2">
        <w:rPr>
          <w:bCs/>
          <w:sz w:val="22"/>
          <w:szCs w:val="22"/>
          <w:lang w:val="en-GB"/>
        </w:rPr>
        <w:t xml:space="preserve"> </w:t>
      </w:r>
    </w:p>
    <w:p w:rsidR="00C17D93" w:rsidRPr="00D27DA2" w:rsidRDefault="00E330D2" w:rsidP="00C17D93">
      <w:pPr>
        <w:pStyle w:val="Nadpis1"/>
        <w:spacing w:before="240"/>
        <w:rPr>
          <w:bCs/>
          <w:szCs w:val="22"/>
          <w:lang w:val="en-GB"/>
        </w:rPr>
      </w:pPr>
      <w:r w:rsidRPr="00D27DA2">
        <w:rPr>
          <w:bCs/>
          <w:szCs w:val="22"/>
          <w:lang w:val="en-GB"/>
        </w:rPr>
        <w:t>Tender Submission Deadline</w:t>
      </w:r>
      <w:r w:rsidR="0061196B" w:rsidRPr="00D27DA2">
        <w:rPr>
          <w:bCs/>
          <w:szCs w:val="22"/>
          <w:lang w:val="en-GB"/>
        </w:rPr>
        <w:t xml:space="preserve"> </w:t>
      </w:r>
    </w:p>
    <w:p w:rsidR="00C17D93" w:rsidRPr="00D27DA2" w:rsidRDefault="001D4F95" w:rsidP="00AE4A74">
      <w:pPr>
        <w:spacing w:before="120"/>
        <w:rPr>
          <w:b/>
          <w:bCs/>
          <w:sz w:val="22"/>
          <w:szCs w:val="22"/>
          <w:lang w:val="en-GB"/>
        </w:rPr>
      </w:pPr>
      <w:r w:rsidRPr="00D27DA2">
        <w:rPr>
          <w:bCs/>
          <w:sz w:val="22"/>
          <w:szCs w:val="22"/>
          <w:lang w:val="en-GB"/>
        </w:rPr>
        <w:t xml:space="preserve">The deadline for submitting bids is </w:t>
      </w:r>
      <w:r w:rsidR="00061BE0">
        <w:rPr>
          <w:bCs/>
          <w:sz w:val="22"/>
          <w:szCs w:val="22"/>
          <w:lang w:val="en-GB"/>
        </w:rPr>
        <w:t>3</w:t>
      </w:r>
      <w:r w:rsidR="00CA13C8">
        <w:rPr>
          <w:bCs/>
          <w:sz w:val="22"/>
          <w:szCs w:val="22"/>
          <w:lang w:val="en-GB"/>
        </w:rPr>
        <w:t>1</w:t>
      </w:r>
      <w:r w:rsidR="008A00F0">
        <w:rPr>
          <w:bCs/>
          <w:sz w:val="22"/>
          <w:szCs w:val="22"/>
          <w:lang w:val="en-GB"/>
        </w:rPr>
        <w:t>.10.2025</w:t>
      </w:r>
    </w:p>
    <w:p w:rsidR="006B12DA" w:rsidRPr="00D27DA2" w:rsidRDefault="0061196B" w:rsidP="006B12DA">
      <w:pPr>
        <w:pStyle w:val="Nadpis1"/>
        <w:spacing w:before="240"/>
        <w:rPr>
          <w:bCs/>
          <w:szCs w:val="22"/>
          <w:lang w:val="en-GB"/>
        </w:rPr>
      </w:pPr>
      <w:bookmarkStart w:id="0" w:name="OLE_LINK1"/>
      <w:bookmarkStart w:id="1" w:name="OLE_LINK2"/>
      <w:r w:rsidRPr="00D27DA2">
        <w:rPr>
          <w:bCs/>
          <w:szCs w:val="22"/>
          <w:lang w:val="en-GB"/>
        </w:rPr>
        <w:t xml:space="preserve">SUBJECT OF THE TENDER: </w:t>
      </w:r>
    </w:p>
    <w:p w:rsidR="00D520E7" w:rsidRDefault="001D4F95" w:rsidP="00C06922">
      <w:pPr>
        <w:rPr>
          <w:sz w:val="22"/>
          <w:szCs w:val="22"/>
          <w:lang w:val="en-GB"/>
        </w:rPr>
      </w:pPr>
      <w:r w:rsidRPr="00D27DA2">
        <w:rPr>
          <w:sz w:val="22"/>
          <w:szCs w:val="22"/>
          <w:lang w:val="en-GB"/>
        </w:rPr>
        <w:t xml:space="preserve">The subject of the contract is the delivery of </w:t>
      </w:r>
      <w:r w:rsidR="00805277" w:rsidRPr="00805277">
        <w:rPr>
          <w:sz w:val="22"/>
          <w:szCs w:val="22"/>
          <w:lang w:val="en-GB"/>
        </w:rPr>
        <w:t>Cables I&amp;C</w:t>
      </w:r>
      <w:r w:rsidRPr="008A00F0">
        <w:rPr>
          <w:sz w:val="22"/>
          <w:szCs w:val="22"/>
          <w:lang w:val="en-GB"/>
        </w:rPr>
        <w:t>.</w:t>
      </w:r>
    </w:p>
    <w:p w:rsidR="0003520B" w:rsidRPr="0003520B" w:rsidRDefault="0003520B" w:rsidP="00C06922">
      <w:pPr>
        <w:rPr>
          <w:b/>
          <w:color w:val="FF0000"/>
          <w:sz w:val="22"/>
          <w:szCs w:val="22"/>
          <w:lang w:val="en-GB"/>
        </w:rPr>
      </w:pPr>
      <w:r w:rsidRPr="0003520B">
        <w:rPr>
          <w:b/>
          <w:color w:val="FF0000"/>
          <w:sz w:val="22"/>
          <w:szCs w:val="22"/>
          <w:lang w:val="en-GB"/>
        </w:rPr>
        <w:t>EXACT LENGHTS OF CABLES WILL BE SPECIFIED AFTER FINALIZING OF DESIGN DOCUMENTATION.</w:t>
      </w:r>
    </w:p>
    <w:bookmarkEnd w:id="0"/>
    <w:bookmarkEnd w:id="1"/>
    <w:p w:rsidR="004E56A8" w:rsidRPr="00D27DA2" w:rsidRDefault="0061196B" w:rsidP="004E56A8">
      <w:pPr>
        <w:pStyle w:val="Nadpis1"/>
        <w:spacing w:before="240"/>
        <w:rPr>
          <w:szCs w:val="22"/>
          <w:lang w:val="en-GB"/>
        </w:rPr>
      </w:pPr>
      <w:r w:rsidRPr="00D27DA2">
        <w:rPr>
          <w:szCs w:val="22"/>
          <w:lang w:val="en-GB"/>
        </w:rPr>
        <w:t xml:space="preserve">PROVIDED TENDER DOCUMENTATION: </w:t>
      </w:r>
    </w:p>
    <w:p w:rsidR="00501795" w:rsidRPr="00D27DA2" w:rsidRDefault="006C1A6D" w:rsidP="00D27DA2">
      <w:pPr>
        <w:numPr>
          <w:ilvl w:val="0"/>
          <w:numId w:val="47"/>
        </w:numPr>
        <w:rPr>
          <w:sz w:val="22"/>
          <w:szCs w:val="22"/>
          <w:lang w:val="en-GB"/>
        </w:rPr>
      </w:pPr>
      <w:r w:rsidRPr="00D27DA2">
        <w:rPr>
          <w:sz w:val="22"/>
          <w:szCs w:val="22"/>
          <w:lang w:val="en-GB"/>
        </w:rPr>
        <w:t>Competition conditions</w:t>
      </w:r>
    </w:p>
    <w:p w:rsidR="00501795" w:rsidRPr="00D27DA2" w:rsidRDefault="00541D2F" w:rsidP="00D27DA2">
      <w:pPr>
        <w:numPr>
          <w:ilvl w:val="0"/>
          <w:numId w:val="47"/>
        </w:numPr>
        <w:rPr>
          <w:sz w:val="22"/>
          <w:szCs w:val="22"/>
          <w:lang w:val="en-GB"/>
        </w:rPr>
      </w:pPr>
      <w:r w:rsidRPr="00D27DA2">
        <w:rPr>
          <w:sz w:val="22"/>
          <w:szCs w:val="22"/>
          <w:lang w:val="en-GB"/>
        </w:rPr>
        <w:t xml:space="preserve">Technical specification </w:t>
      </w:r>
      <w:proofErr w:type="spellStart"/>
      <w:r w:rsidRPr="00D27DA2">
        <w:rPr>
          <w:sz w:val="22"/>
          <w:szCs w:val="22"/>
          <w:lang w:val="en-GB"/>
        </w:rPr>
        <w:t>inc.</w:t>
      </w:r>
      <w:proofErr w:type="spellEnd"/>
      <w:r w:rsidRPr="00D27DA2">
        <w:rPr>
          <w:sz w:val="22"/>
          <w:szCs w:val="22"/>
          <w:lang w:val="en-GB"/>
        </w:rPr>
        <w:t xml:space="preserve"> Quality requirements and requirements for documentation</w:t>
      </w:r>
    </w:p>
    <w:p w:rsidR="006C1A6D" w:rsidRPr="00E037BD" w:rsidRDefault="006C1A6D" w:rsidP="00D27DA2">
      <w:pPr>
        <w:numPr>
          <w:ilvl w:val="0"/>
          <w:numId w:val="47"/>
        </w:numPr>
        <w:rPr>
          <w:sz w:val="22"/>
          <w:szCs w:val="22"/>
          <w:lang w:val="en-GB"/>
        </w:rPr>
      </w:pPr>
      <w:r w:rsidRPr="00E037BD">
        <w:rPr>
          <w:sz w:val="22"/>
          <w:szCs w:val="22"/>
          <w:lang w:val="en-GB"/>
        </w:rPr>
        <w:t>Draft of the Contract</w:t>
      </w:r>
      <w:r w:rsidR="00CE6E01" w:rsidRPr="00E037BD">
        <w:rPr>
          <w:sz w:val="22"/>
          <w:szCs w:val="22"/>
          <w:lang w:val="en-GB"/>
        </w:rPr>
        <w:t xml:space="preserve"> – N/A</w:t>
      </w:r>
    </w:p>
    <w:p w:rsidR="006C1A6D" w:rsidRPr="00E037BD" w:rsidRDefault="006C1A6D" w:rsidP="00D27DA2">
      <w:pPr>
        <w:numPr>
          <w:ilvl w:val="0"/>
          <w:numId w:val="47"/>
        </w:numPr>
        <w:rPr>
          <w:sz w:val="22"/>
          <w:szCs w:val="22"/>
          <w:lang w:val="en-GB"/>
        </w:rPr>
      </w:pPr>
      <w:r w:rsidRPr="00E037BD">
        <w:rPr>
          <w:sz w:val="22"/>
          <w:szCs w:val="22"/>
          <w:lang w:val="en-GB"/>
        </w:rPr>
        <w:t>Bidders Affidavit Form</w:t>
      </w:r>
    </w:p>
    <w:p w:rsidR="006C1A6D" w:rsidRPr="00E037BD" w:rsidRDefault="006C1A6D" w:rsidP="00D27DA2">
      <w:pPr>
        <w:numPr>
          <w:ilvl w:val="0"/>
          <w:numId w:val="47"/>
        </w:numPr>
        <w:rPr>
          <w:sz w:val="22"/>
          <w:szCs w:val="22"/>
          <w:lang w:val="en-GB"/>
        </w:rPr>
      </w:pPr>
      <w:r w:rsidRPr="00E037BD">
        <w:rPr>
          <w:sz w:val="22"/>
          <w:szCs w:val="22"/>
          <w:lang w:val="en-GB"/>
        </w:rPr>
        <w:t>Declaration on the Beneficial Owner</w:t>
      </w:r>
    </w:p>
    <w:p w:rsidR="006C1A6D" w:rsidRPr="00E037BD" w:rsidRDefault="006C1A6D" w:rsidP="00D27DA2">
      <w:pPr>
        <w:numPr>
          <w:ilvl w:val="0"/>
          <w:numId w:val="47"/>
        </w:numPr>
        <w:rPr>
          <w:sz w:val="22"/>
          <w:szCs w:val="22"/>
          <w:lang w:val="en-GB"/>
        </w:rPr>
      </w:pPr>
      <w:r w:rsidRPr="00E037BD">
        <w:rPr>
          <w:sz w:val="22"/>
          <w:szCs w:val="22"/>
          <w:lang w:val="en-GB"/>
        </w:rPr>
        <w:t>Declaration of assets and criminal record</w:t>
      </w:r>
    </w:p>
    <w:p w:rsidR="006C1A6D" w:rsidRPr="00E037BD" w:rsidRDefault="006C1A6D" w:rsidP="00D27DA2">
      <w:pPr>
        <w:numPr>
          <w:ilvl w:val="0"/>
          <w:numId w:val="47"/>
        </w:numPr>
        <w:rPr>
          <w:sz w:val="22"/>
          <w:szCs w:val="22"/>
          <w:lang w:val="en-GB"/>
        </w:rPr>
      </w:pPr>
      <w:r w:rsidRPr="00E037BD">
        <w:rPr>
          <w:sz w:val="22"/>
          <w:szCs w:val="22"/>
          <w:lang w:val="en-GB"/>
        </w:rPr>
        <w:t>Schedule of works Form</w:t>
      </w:r>
      <w:r w:rsidR="00805277">
        <w:rPr>
          <w:sz w:val="22"/>
          <w:szCs w:val="22"/>
          <w:lang w:val="en-GB"/>
        </w:rPr>
        <w:t xml:space="preserve"> </w:t>
      </w:r>
      <w:r w:rsidR="00805277" w:rsidRPr="00E037BD">
        <w:rPr>
          <w:sz w:val="22"/>
          <w:szCs w:val="22"/>
          <w:lang w:val="en-GB"/>
        </w:rPr>
        <w:t>– N/A</w:t>
      </w:r>
    </w:p>
    <w:p w:rsidR="006C1A6D" w:rsidRPr="00E037BD" w:rsidRDefault="006C1A6D" w:rsidP="00D27DA2">
      <w:pPr>
        <w:numPr>
          <w:ilvl w:val="0"/>
          <w:numId w:val="47"/>
        </w:numPr>
        <w:rPr>
          <w:sz w:val="22"/>
          <w:szCs w:val="22"/>
          <w:lang w:val="en-GB"/>
        </w:rPr>
      </w:pPr>
      <w:proofErr w:type="spellStart"/>
      <w:r w:rsidRPr="00E037BD">
        <w:rPr>
          <w:sz w:val="22"/>
          <w:szCs w:val="22"/>
          <w:lang w:val="en-GB"/>
        </w:rPr>
        <w:t>Subsuppliers</w:t>
      </w:r>
      <w:proofErr w:type="spellEnd"/>
      <w:r w:rsidRPr="00E037BD">
        <w:rPr>
          <w:sz w:val="22"/>
          <w:szCs w:val="22"/>
          <w:lang w:val="en-GB"/>
        </w:rPr>
        <w:t xml:space="preserve"> Form</w:t>
      </w:r>
    </w:p>
    <w:p w:rsidR="006C1A6D" w:rsidRPr="00E037BD" w:rsidRDefault="006C1A6D" w:rsidP="00D27DA2">
      <w:pPr>
        <w:numPr>
          <w:ilvl w:val="0"/>
          <w:numId w:val="47"/>
        </w:numPr>
        <w:rPr>
          <w:sz w:val="22"/>
          <w:szCs w:val="22"/>
          <w:lang w:val="en-GB"/>
        </w:rPr>
      </w:pPr>
      <w:r w:rsidRPr="00E037BD">
        <w:rPr>
          <w:sz w:val="22"/>
          <w:szCs w:val="22"/>
          <w:lang w:val="en-GB"/>
        </w:rPr>
        <w:t>Supplier Details Questionnaire</w:t>
      </w:r>
    </w:p>
    <w:p w:rsidR="006C1A6D" w:rsidRPr="00E037BD" w:rsidRDefault="006C1A6D" w:rsidP="00D27DA2">
      <w:pPr>
        <w:numPr>
          <w:ilvl w:val="0"/>
          <w:numId w:val="47"/>
        </w:numPr>
        <w:rPr>
          <w:sz w:val="22"/>
          <w:szCs w:val="22"/>
          <w:lang w:val="en-GB"/>
        </w:rPr>
      </w:pPr>
      <w:r w:rsidRPr="00E037BD">
        <w:rPr>
          <w:sz w:val="22"/>
          <w:szCs w:val="22"/>
          <w:lang w:val="en-GB"/>
        </w:rPr>
        <w:t xml:space="preserve">Price Break-down and </w:t>
      </w:r>
      <w:proofErr w:type="spellStart"/>
      <w:r w:rsidRPr="00E037BD">
        <w:rPr>
          <w:sz w:val="22"/>
          <w:szCs w:val="22"/>
          <w:lang w:val="en-GB"/>
        </w:rPr>
        <w:t>Invocing</w:t>
      </w:r>
      <w:proofErr w:type="spellEnd"/>
      <w:r w:rsidRPr="00E037BD">
        <w:rPr>
          <w:sz w:val="22"/>
          <w:szCs w:val="22"/>
          <w:lang w:val="en-GB"/>
        </w:rPr>
        <w:t xml:space="preserve"> calendar</w:t>
      </w:r>
    </w:p>
    <w:p w:rsidR="006C1A6D" w:rsidRPr="00E037BD" w:rsidRDefault="006C1A6D" w:rsidP="00D27DA2">
      <w:pPr>
        <w:numPr>
          <w:ilvl w:val="0"/>
          <w:numId w:val="47"/>
        </w:numPr>
        <w:rPr>
          <w:sz w:val="22"/>
          <w:szCs w:val="22"/>
          <w:lang w:val="en-GB"/>
        </w:rPr>
      </w:pPr>
      <w:r w:rsidRPr="00E037BD">
        <w:rPr>
          <w:sz w:val="22"/>
          <w:szCs w:val="22"/>
          <w:lang w:val="en-GB"/>
        </w:rPr>
        <w:t>References</w:t>
      </w:r>
    </w:p>
    <w:p w:rsidR="00501795" w:rsidRPr="00E037BD" w:rsidRDefault="00541D2F" w:rsidP="00D27DA2">
      <w:pPr>
        <w:numPr>
          <w:ilvl w:val="0"/>
          <w:numId w:val="47"/>
        </w:numPr>
        <w:rPr>
          <w:sz w:val="22"/>
          <w:szCs w:val="22"/>
          <w:lang w:val="en-GB"/>
        </w:rPr>
      </w:pPr>
      <w:r w:rsidRPr="00E037BD">
        <w:rPr>
          <w:sz w:val="22"/>
          <w:szCs w:val="22"/>
          <w:lang w:val="en-GB"/>
        </w:rPr>
        <w:t>Requirements for packing, marking and expedition</w:t>
      </w:r>
    </w:p>
    <w:p w:rsidR="00391CEA" w:rsidRPr="00E037BD" w:rsidRDefault="00E01FFA" w:rsidP="00D27DA2">
      <w:pPr>
        <w:numPr>
          <w:ilvl w:val="0"/>
          <w:numId w:val="47"/>
        </w:numPr>
        <w:rPr>
          <w:sz w:val="22"/>
          <w:szCs w:val="22"/>
          <w:lang w:val="en-GB"/>
        </w:rPr>
      </w:pPr>
      <w:r w:rsidRPr="00E037BD">
        <w:rPr>
          <w:sz w:val="22"/>
          <w:szCs w:val="22"/>
          <w:lang w:val="en-GB"/>
        </w:rPr>
        <w:t xml:space="preserve">Health and </w:t>
      </w:r>
      <w:r w:rsidR="00391CEA" w:rsidRPr="00E037BD">
        <w:rPr>
          <w:sz w:val="22"/>
          <w:szCs w:val="22"/>
          <w:lang w:val="en-GB"/>
        </w:rPr>
        <w:t xml:space="preserve">Safety requirements </w:t>
      </w:r>
      <w:r w:rsidR="00CE6E01" w:rsidRPr="00E037BD">
        <w:rPr>
          <w:sz w:val="22"/>
          <w:szCs w:val="22"/>
          <w:lang w:val="en-GB"/>
        </w:rPr>
        <w:t>– N/A</w:t>
      </w:r>
    </w:p>
    <w:p w:rsidR="00501795" w:rsidRDefault="00501795" w:rsidP="00D27DA2">
      <w:pPr>
        <w:numPr>
          <w:ilvl w:val="0"/>
          <w:numId w:val="47"/>
        </w:numPr>
        <w:rPr>
          <w:sz w:val="22"/>
          <w:szCs w:val="22"/>
          <w:lang w:val="en-GB"/>
        </w:rPr>
      </w:pPr>
      <w:r w:rsidRPr="00D27DA2">
        <w:rPr>
          <w:sz w:val="22"/>
          <w:szCs w:val="22"/>
          <w:lang w:val="en-GB"/>
        </w:rPr>
        <w:t xml:space="preserve">Binding standards and information of the </w:t>
      </w:r>
      <w:r w:rsidR="0064433B" w:rsidRPr="00D27DA2">
        <w:rPr>
          <w:sz w:val="22"/>
          <w:szCs w:val="22"/>
          <w:lang w:val="en-GB"/>
        </w:rPr>
        <w:t>promoter</w:t>
      </w:r>
      <w:r w:rsidRPr="00D27DA2">
        <w:rPr>
          <w:sz w:val="22"/>
          <w:szCs w:val="22"/>
          <w:lang w:val="en-GB"/>
        </w:rPr>
        <w:t xml:space="preserve"> (see http://www.unipetrolrpa.cz/CS/sluzby-areal/chempark-zaluzi/Stranky/zavazne-normy-a-informace.aspx) - please read carefully the appendices and price list for the entrance to the </w:t>
      </w:r>
      <w:proofErr w:type="spellStart"/>
      <w:r w:rsidRPr="00D27DA2">
        <w:rPr>
          <w:sz w:val="22"/>
          <w:szCs w:val="22"/>
          <w:lang w:val="en-GB"/>
        </w:rPr>
        <w:t>Chempark</w:t>
      </w:r>
      <w:proofErr w:type="spellEnd"/>
      <w:r w:rsidRPr="00D27DA2">
        <w:rPr>
          <w:sz w:val="22"/>
          <w:szCs w:val="22"/>
          <w:lang w:val="en-GB"/>
        </w:rPr>
        <w:t xml:space="preserve"> complex, </w:t>
      </w:r>
      <w:proofErr w:type="spellStart"/>
      <w:r w:rsidRPr="00D27DA2">
        <w:rPr>
          <w:sz w:val="22"/>
          <w:szCs w:val="22"/>
          <w:lang w:val="en-GB"/>
        </w:rPr>
        <w:t>Záluží</w:t>
      </w:r>
      <w:proofErr w:type="spellEnd"/>
      <w:r w:rsidRPr="00D27DA2">
        <w:rPr>
          <w:sz w:val="22"/>
          <w:szCs w:val="22"/>
          <w:lang w:val="en-GB"/>
        </w:rPr>
        <w:t>.</w:t>
      </w:r>
    </w:p>
    <w:p w:rsidR="007460C9" w:rsidRPr="00D27DA2" w:rsidRDefault="007460C9" w:rsidP="009B178E">
      <w:pPr>
        <w:numPr>
          <w:ilvl w:val="0"/>
          <w:numId w:val="47"/>
        </w:numPr>
        <w:jc w:val="left"/>
        <w:rPr>
          <w:sz w:val="22"/>
          <w:szCs w:val="22"/>
          <w:lang w:val="en-GB"/>
        </w:rPr>
      </w:pPr>
      <w:r>
        <w:rPr>
          <w:sz w:val="22"/>
          <w:szCs w:val="22"/>
          <w:lang w:val="en-GB"/>
        </w:rPr>
        <w:lastRenderedPageBreak/>
        <w:t xml:space="preserve">General Business Conditions are saved on </w:t>
      </w:r>
      <w:hyperlink r:id="rId7" w:history="1">
        <w:r w:rsidR="009B178E" w:rsidRPr="00E57A6F">
          <w:rPr>
            <w:rStyle w:val="Hypertextovodkaz"/>
            <w:sz w:val="22"/>
            <w:szCs w:val="22"/>
            <w:lang w:val="en-GB"/>
          </w:rPr>
          <w:t>https://www.unipetrolrpa.cz/en/AboutUs/Pages/Purchasing-and-Suppliers.aspx</w:t>
        </w:r>
      </w:hyperlink>
      <w:r w:rsidR="009B178E">
        <w:rPr>
          <w:sz w:val="22"/>
          <w:szCs w:val="22"/>
          <w:lang w:val="en-GB"/>
        </w:rPr>
        <w:t>. By submitting of your Quotation you accept these terms and conditions.</w:t>
      </w:r>
    </w:p>
    <w:p w:rsidR="00501795" w:rsidRPr="00D27DA2" w:rsidRDefault="00501795" w:rsidP="00501795">
      <w:pPr>
        <w:rPr>
          <w:sz w:val="22"/>
          <w:szCs w:val="22"/>
          <w:lang w:val="en-GB"/>
        </w:rPr>
      </w:pPr>
    </w:p>
    <w:p w:rsidR="004E56A8" w:rsidRPr="00D27DA2" w:rsidRDefault="004F66FF" w:rsidP="00501795">
      <w:pPr>
        <w:rPr>
          <w:sz w:val="22"/>
          <w:szCs w:val="22"/>
          <w:lang w:val="en-GB"/>
        </w:rPr>
      </w:pPr>
      <w:r w:rsidRPr="00D27DA2">
        <w:rPr>
          <w:sz w:val="22"/>
          <w:szCs w:val="22"/>
          <w:lang w:val="en-GB"/>
        </w:rPr>
        <w:t>All the tender documentation is provided to the bidder via digital form through the Purchasing platform system</w:t>
      </w:r>
      <w:r w:rsidR="00720EEB" w:rsidRPr="00D27DA2">
        <w:rPr>
          <w:sz w:val="22"/>
          <w:szCs w:val="22"/>
          <w:lang w:val="en-GB"/>
        </w:rPr>
        <w:t xml:space="preserve"> CONNECT</w:t>
      </w:r>
      <w:r w:rsidR="00021A19" w:rsidRPr="00D27DA2">
        <w:rPr>
          <w:sz w:val="22"/>
          <w:szCs w:val="22"/>
          <w:lang w:val="en-GB"/>
        </w:rPr>
        <w:t>.</w:t>
      </w:r>
      <w:r w:rsidR="004E56A8" w:rsidRPr="00D27DA2">
        <w:rPr>
          <w:sz w:val="22"/>
          <w:szCs w:val="22"/>
          <w:lang w:val="en-GB"/>
        </w:rPr>
        <w:tab/>
      </w:r>
    </w:p>
    <w:p w:rsidR="003B08A4" w:rsidRPr="00D27DA2" w:rsidRDefault="003B08A4" w:rsidP="00501795">
      <w:pPr>
        <w:rPr>
          <w:sz w:val="22"/>
          <w:szCs w:val="22"/>
          <w:lang w:val="en-GB"/>
        </w:rPr>
      </w:pPr>
    </w:p>
    <w:p w:rsidR="00331584" w:rsidRPr="00D27DA2" w:rsidRDefault="007A2363" w:rsidP="009F43DE">
      <w:pPr>
        <w:pStyle w:val="Nadpis1"/>
        <w:spacing w:before="240"/>
        <w:rPr>
          <w:bCs/>
          <w:szCs w:val="22"/>
          <w:lang w:val="en-GB"/>
        </w:rPr>
      </w:pPr>
      <w:r w:rsidRPr="00D27DA2">
        <w:rPr>
          <w:bCs/>
          <w:szCs w:val="22"/>
          <w:lang w:val="en-GB"/>
        </w:rPr>
        <w:t xml:space="preserve">REQUIREMENTS FOR THE PREPARATION OF AN OFFER </w:t>
      </w:r>
    </w:p>
    <w:p w:rsidR="00234E5F" w:rsidRPr="00D27DA2" w:rsidRDefault="007A2363">
      <w:pPr>
        <w:pStyle w:val="Zkladntext"/>
        <w:rPr>
          <w:b/>
          <w:color w:val="FF0000"/>
          <w:sz w:val="22"/>
          <w:szCs w:val="22"/>
          <w:u w:val="single"/>
          <w:lang w:val="en-GB"/>
        </w:rPr>
      </w:pPr>
      <w:r w:rsidRPr="00D27DA2">
        <w:rPr>
          <w:b/>
          <w:color w:val="FF0000"/>
          <w:sz w:val="22"/>
          <w:szCs w:val="22"/>
          <w:u w:val="single"/>
          <w:lang w:val="en-GB"/>
        </w:rPr>
        <w:t>The Offer will be processed in Czech</w:t>
      </w:r>
      <w:r w:rsidR="00391CEA" w:rsidRPr="00D27DA2">
        <w:rPr>
          <w:b/>
          <w:color w:val="FF0000"/>
          <w:sz w:val="22"/>
          <w:szCs w:val="22"/>
          <w:u w:val="single"/>
          <w:lang w:val="en-GB"/>
        </w:rPr>
        <w:t>,</w:t>
      </w:r>
      <w:r w:rsidR="00DA229A" w:rsidRPr="00D27DA2">
        <w:rPr>
          <w:b/>
          <w:color w:val="FF0000"/>
          <w:sz w:val="22"/>
          <w:szCs w:val="22"/>
          <w:u w:val="single"/>
          <w:lang w:val="en-GB"/>
        </w:rPr>
        <w:t xml:space="preserve"> or English</w:t>
      </w:r>
      <w:r w:rsidRPr="00D27DA2">
        <w:rPr>
          <w:b/>
          <w:color w:val="FF0000"/>
          <w:sz w:val="22"/>
          <w:szCs w:val="22"/>
          <w:u w:val="single"/>
          <w:lang w:val="en-GB"/>
        </w:rPr>
        <w:t xml:space="preserve"> language and divided into these 2 parts:</w:t>
      </w:r>
      <w:r w:rsidR="00DA229A" w:rsidRPr="00D27DA2">
        <w:rPr>
          <w:b/>
          <w:color w:val="FF0000"/>
          <w:sz w:val="22"/>
          <w:szCs w:val="22"/>
          <w:u w:val="single"/>
          <w:lang w:val="en-GB"/>
        </w:rPr>
        <w:t xml:space="preserve"> (Max. size of</w:t>
      </w:r>
      <w:r w:rsidR="00597BD4" w:rsidRPr="00D27DA2">
        <w:rPr>
          <w:b/>
          <w:color w:val="FF0000"/>
          <w:sz w:val="22"/>
          <w:szCs w:val="22"/>
          <w:u w:val="single"/>
          <w:lang w:val="en-GB"/>
        </w:rPr>
        <w:t xml:space="preserve"> each</w:t>
      </w:r>
      <w:r w:rsidR="00DA229A" w:rsidRPr="00D27DA2">
        <w:rPr>
          <w:b/>
          <w:color w:val="FF0000"/>
          <w:sz w:val="22"/>
          <w:szCs w:val="22"/>
          <w:u w:val="single"/>
          <w:lang w:val="en-GB"/>
        </w:rPr>
        <w:t xml:space="preserve"> file is </w:t>
      </w:r>
      <w:r w:rsidR="00597BD4" w:rsidRPr="00D27DA2">
        <w:rPr>
          <w:b/>
          <w:color w:val="FF0000"/>
          <w:sz w:val="22"/>
          <w:szCs w:val="22"/>
          <w:u w:val="single"/>
          <w:lang w:val="en-GB"/>
        </w:rPr>
        <w:t xml:space="preserve">max. </w:t>
      </w:r>
      <w:r w:rsidR="00DA229A" w:rsidRPr="00D27DA2">
        <w:rPr>
          <w:b/>
          <w:color w:val="FF0000"/>
          <w:sz w:val="22"/>
          <w:szCs w:val="22"/>
          <w:u w:val="single"/>
          <w:lang w:val="en-GB"/>
        </w:rPr>
        <w:t xml:space="preserve">20 MB) </w:t>
      </w:r>
      <w:r w:rsidRPr="00D27DA2">
        <w:rPr>
          <w:b/>
          <w:color w:val="FF0000"/>
          <w:sz w:val="22"/>
          <w:szCs w:val="22"/>
          <w:u w:val="single"/>
          <w:lang w:val="en-GB"/>
        </w:rPr>
        <w:t xml:space="preserve"> </w:t>
      </w:r>
    </w:p>
    <w:p w:rsidR="007A2363" w:rsidRPr="00D27DA2" w:rsidRDefault="007A2363">
      <w:pPr>
        <w:pStyle w:val="Zkladntext"/>
        <w:rPr>
          <w:b/>
          <w:color w:val="FF0000"/>
          <w:sz w:val="22"/>
          <w:szCs w:val="22"/>
          <w:u w:val="single"/>
          <w:lang w:val="en-GB"/>
        </w:rPr>
      </w:pPr>
    </w:p>
    <w:p w:rsidR="00234E5F" w:rsidRPr="00D27DA2" w:rsidRDefault="009C0AFB" w:rsidP="00234E5F">
      <w:pPr>
        <w:pStyle w:val="Zkladntext"/>
        <w:numPr>
          <w:ilvl w:val="0"/>
          <w:numId w:val="19"/>
        </w:numPr>
        <w:rPr>
          <w:b/>
          <w:color w:val="FF0000"/>
          <w:sz w:val="22"/>
          <w:szCs w:val="22"/>
          <w:lang w:val="en-GB"/>
        </w:rPr>
      </w:pPr>
      <w:r w:rsidRPr="00D27DA2">
        <w:rPr>
          <w:b/>
          <w:color w:val="FF0000"/>
          <w:sz w:val="22"/>
          <w:szCs w:val="22"/>
          <w:lang w:val="en-GB"/>
        </w:rPr>
        <w:t>Documentation part:</w:t>
      </w:r>
      <w:r w:rsidRPr="00D27DA2">
        <w:rPr>
          <w:b/>
          <w:color w:val="FF0000"/>
          <w:sz w:val="22"/>
          <w:szCs w:val="22"/>
          <w:lang w:val="en-GB"/>
        </w:rPr>
        <w:tab/>
      </w:r>
      <w:r w:rsidRPr="00D27DA2">
        <w:rPr>
          <w:b/>
          <w:color w:val="FF0000"/>
          <w:sz w:val="22"/>
          <w:szCs w:val="22"/>
          <w:lang w:val="en-GB"/>
        </w:rPr>
        <w:tab/>
      </w:r>
      <w:smartTag w:uri="urn:schemas-microsoft-com:office:smarttags" w:element="metricconverter">
        <w:smartTagPr>
          <w:attr w:name="ProductID" w:val="1. A"/>
        </w:smartTagPr>
        <w:r w:rsidR="00A262B1" w:rsidRPr="00D27DA2">
          <w:rPr>
            <w:b/>
            <w:color w:val="FF0000"/>
            <w:sz w:val="22"/>
            <w:szCs w:val="22"/>
            <w:lang w:val="en-GB"/>
          </w:rPr>
          <w:t xml:space="preserve">1. </w:t>
        </w:r>
        <w:r w:rsidR="009F0107" w:rsidRPr="00D27DA2">
          <w:rPr>
            <w:b/>
            <w:color w:val="FF0000"/>
            <w:sz w:val="22"/>
            <w:szCs w:val="22"/>
            <w:lang w:val="en-GB"/>
          </w:rPr>
          <w:t>A</w:t>
        </w:r>
      </w:smartTag>
      <w:r w:rsidR="009F0107" w:rsidRPr="00D27DA2">
        <w:rPr>
          <w:b/>
          <w:color w:val="FF0000"/>
          <w:sz w:val="22"/>
          <w:szCs w:val="22"/>
          <w:lang w:val="en-GB"/>
        </w:rPr>
        <w:t xml:space="preserve"> Counterp</w:t>
      </w:r>
      <w:r w:rsidR="00391CEA" w:rsidRPr="00D27DA2">
        <w:rPr>
          <w:b/>
          <w:color w:val="FF0000"/>
          <w:sz w:val="22"/>
          <w:szCs w:val="22"/>
          <w:lang w:val="en-GB"/>
        </w:rPr>
        <w:t>roposal to the Contract</w:t>
      </w:r>
      <w:r w:rsidR="00A262B1" w:rsidRPr="00D27DA2">
        <w:rPr>
          <w:b/>
          <w:color w:val="FF0000"/>
          <w:sz w:val="22"/>
          <w:szCs w:val="22"/>
          <w:lang w:val="en-GB"/>
        </w:rPr>
        <w:t xml:space="preserve"> </w:t>
      </w:r>
      <w:r w:rsidR="002C48BB">
        <w:rPr>
          <w:b/>
          <w:color w:val="FF0000"/>
          <w:sz w:val="22"/>
          <w:szCs w:val="22"/>
          <w:lang w:val="en-GB"/>
        </w:rPr>
        <w:t>– N/A</w:t>
      </w:r>
    </w:p>
    <w:p w:rsidR="00A70437" w:rsidRPr="00D27DA2" w:rsidRDefault="00F1481B" w:rsidP="00A70437">
      <w:pPr>
        <w:pStyle w:val="Zkladntext"/>
        <w:ind w:left="1980"/>
        <w:rPr>
          <w:b/>
          <w:color w:val="FF0000"/>
          <w:sz w:val="22"/>
          <w:szCs w:val="22"/>
          <w:lang w:val="en-GB"/>
        </w:rPr>
      </w:pPr>
      <w:r w:rsidRPr="00D27DA2">
        <w:rPr>
          <w:b/>
          <w:color w:val="FF0000"/>
          <w:sz w:val="22"/>
          <w:szCs w:val="22"/>
          <w:lang w:val="en-GB"/>
        </w:rPr>
        <w:t xml:space="preserve"> </w:t>
      </w:r>
      <w:r w:rsidR="009F0107" w:rsidRPr="00D27DA2">
        <w:rPr>
          <w:b/>
          <w:color w:val="FF0000"/>
          <w:sz w:val="22"/>
          <w:szCs w:val="22"/>
          <w:lang w:val="en-GB"/>
        </w:rPr>
        <w:tab/>
        <w:t xml:space="preserve">        </w:t>
      </w:r>
      <w:r w:rsidR="009C0AFB" w:rsidRPr="00D27DA2">
        <w:rPr>
          <w:b/>
          <w:color w:val="FF0000"/>
          <w:sz w:val="22"/>
          <w:szCs w:val="22"/>
          <w:lang w:val="en-GB"/>
        </w:rPr>
        <w:t xml:space="preserve">    </w:t>
      </w:r>
      <w:r w:rsidR="009C0AFB" w:rsidRPr="00D27DA2">
        <w:rPr>
          <w:b/>
          <w:color w:val="FF0000"/>
          <w:sz w:val="22"/>
          <w:szCs w:val="22"/>
          <w:lang w:val="en-GB"/>
        </w:rPr>
        <w:tab/>
      </w:r>
      <w:r w:rsidR="009C0AFB" w:rsidRPr="00D27DA2">
        <w:rPr>
          <w:b/>
          <w:color w:val="FF0000"/>
          <w:sz w:val="22"/>
          <w:szCs w:val="22"/>
          <w:lang w:val="en-GB"/>
        </w:rPr>
        <w:tab/>
      </w:r>
      <w:r w:rsidR="00A70437" w:rsidRPr="00D27DA2">
        <w:rPr>
          <w:b/>
          <w:color w:val="FF0000"/>
          <w:sz w:val="22"/>
          <w:szCs w:val="22"/>
          <w:lang w:val="en-GB"/>
        </w:rPr>
        <w:t xml:space="preserve">2. </w:t>
      </w:r>
      <w:r w:rsidR="009F0107" w:rsidRPr="00D27DA2">
        <w:rPr>
          <w:b/>
          <w:color w:val="FF0000"/>
          <w:sz w:val="22"/>
          <w:szCs w:val="22"/>
          <w:lang w:val="en-GB"/>
        </w:rPr>
        <w:t xml:space="preserve">Proposal and description of the technical solution </w:t>
      </w:r>
      <w:r w:rsidR="00A70437" w:rsidRPr="00D27DA2">
        <w:rPr>
          <w:b/>
          <w:color w:val="FF0000"/>
          <w:sz w:val="22"/>
          <w:szCs w:val="22"/>
          <w:lang w:val="en-GB"/>
        </w:rPr>
        <w:t xml:space="preserve"> </w:t>
      </w:r>
    </w:p>
    <w:p w:rsidR="00A70437" w:rsidRPr="00D27DA2" w:rsidRDefault="00A70437" w:rsidP="00A70437">
      <w:pPr>
        <w:pStyle w:val="Zkladntext"/>
        <w:ind w:left="1980"/>
        <w:rPr>
          <w:b/>
          <w:color w:val="FF0000"/>
          <w:sz w:val="22"/>
          <w:szCs w:val="22"/>
          <w:lang w:val="en-GB"/>
        </w:rPr>
      </w:pPr>
      <w:r w:rsidRPr="00D27DA2">
        <w:rPr>
          <w:b/>
          <w:color w:val="FF0000"/>
          <w:sz w:val="22"/>
          <w:szCs w:val="22"/>
          <w:lang w:val="en-GB"/>
        </w:rPr>
        <w:t xml:space="preserve">   </w:t>
      </w:r>
      <w:r w:rsidR="009F0107" w:rsidRPr="00D27DA2">
        <w:rPr>
          <w:b/>
          <w:color w:val="FF0000"/>
          <w:sz w:val="22"/>
          <w:szCs w:val="22"/>
          <w:lang w:val="en-GB"/>
        </w:rPr>
        <w:t xml:space="preserve">         </w:t>
      </w:r>
      <w:r w:rsidR="009C0AFB" w:rsidRPr="00D27DA2">
        <w:rPr>
          <w:b/>
          <w:color w:val="FF0000"/>
          <w:sz w:val="22"/>
          <w:szCs w:val="22"/>
          <w:lang w:val="en-GB"/>
        </w:rPr>
        <w:t xml:space="preserve">  </w:t>
      </w:r>
      <w:r w:rsidR="009C0AFB" w:rsidRPr="00D27DA2">
        <w:rPr>
          <w:b/>
          <w:color w:val="FF0000"/>
          <w:sz w:val="22"/>
          <w:szCs w:val="22"/>
          <w:lang w:val="en-GB"/>
        </w:rPr>
        <w:tab/>
      </w:r>
      <w:r w:rsidR="009C0AFB" w:rsidRPr="00D27DA2">
        <w:rPr>
          <w:b/>
          <w:color w:val="FF0000"/>
          <w:sz w:val="22"/>
          <w:szCs w:val="22"/>
          <w:lang w:val="en-GB"/>
        </w:rPr>
        <w:tab/>
      </w:r>
      <w:r w:rsidRPr="00D27DA2">
        <w:rPr>
          <w:b/>
          <w:color w:val="FF0000"/>
          <w:sz w:val="22"/>
          <w:szCs w:val="22"/>
          <w:lang w:val="en-GB"/>
        </w:rPr>
        <w:t xml:space="preserve">3. </w:t>
      </w:r>
      <w:r w:rsidR="009F0107" w:rsidRPr="00D27DA2">
        <w:rPr>
          <w:b/>
          <w:color w:val="FF0000"/>
          <w:sz w:val="22"/>
          <w:szCs w:val="22"/>
          <w:lang w:val="en-GB"/>
        </w:rPr>
        <w:t>Other</w:t>
      </w:r>
      <w:r w:rsidRPr="00D27DA2">
        <w:rPr>
          <w:b/>
          <w:color w:val="FF0000"/>
          <w:sz w:val="22"/>
          <w:szCs w:val="22"/>
          <w:lang w:val="en-GB"/>
        </w:rPr>
        <w:t xml:space="preserve"> do</w:t>
      </w:r>
      <w:r w:rsidR="009F0107" w:rsidRPr="00D27DA2">
        <w:rPr>
          <w:b/>
          <w:color w:val="FF0000"/>
          <w:sz w:val="22"/>
          <w:szCs w:val="22"/>
          <w:lang w:val="en-GB"/>
        </w:rPr>
        <w:t>cuments</w:t>
      </w:r>
      <w:r w:rsidRPr="00D27DA2">
        <w:rPr>
          <w:b/>
          <w:color w:val="FF0000"/>
          <w:sz w:val="22"/>
          <w:szCs w:val="22"/>
          <w:lang w:val="en-GB"/>
        </w:rPr>
        <w:t xml:space="preserve"> </w:t>
      </w:r>
    </w:p>
    <w:p w:rsidR="009F0107" w:rsidRPr="00D27DA2" w:rsidRDefault="009F0107" w:rsidP="00A70437">
      <w:pPr>
        <w:pStyle w:val="Zkladntext"/>
        <w:ind w:left="1980"/>
        <w:rPr>
          <w:b/>
          <w:color w:val="FF0000"/>
          <w:sz w:val="22"/>
          <w:szCs w:val="22"/>
          <w:lang w:val="en-GB"/>
        </w:rPr>
      </w:pPr>
    </w:p>
    <w:p w:rsidR="009C0AFB" w:rsidRPr="00D27DA2" w:rsidRDefault="009F0107" w:rsidP="00FD68A4">
      <w:pPr>
        <w:pStyle w:val="Zkladntext"/>
        <w:numPr>
          <w:ilvl w:val="0"/>
          <w:numId w:val="19"/>
        </w:numPr>
        <w:tabs>
          <w:tab w:val="clear" w:pos="720"/>
        </w:tabs>
        <w:ind w:left="709"/>
        <w:rPr>
          <w:b/>
          <w:color w:val="FF0000"/>
          <w:sz w:val="22"/>
          <w:szCs w:val="22"/>
          <w:lang w:val="en-GB"/>
        </w:rPr>
      </w:pPr>
      <w:r w:rsidRPr="00D27DA2">
        <w:rPr>
          <w:b/>
          <w:color w:val="FF0000"/>
          <w:sz w:val="22"/>
          <w:szCs w:val="22"/>
          <w:lang w:val="en-GB"/>
        </w:rPr>
        <w:t>Proposal of the offer price</w:t>
      </w:r>
      <w:r w:rsidR="009C0AFB" w:rsidRPr="00D27DA2">
        <w:rPr>
          <w:b/>
          <w:color w:val="FF0000"/>
          <w:sz w:val="22"/>
          <w:szCs w:val="22"/>
          <w:lang w:val="en-GB"/>
        </w:rPr>
        <w:t>:</w:t>
      </w:r>
      <w:r w:rsidR="009C0AFB" w:rsidRPr="00D27DA2">
        <w:rPr>
          <w:b/>
          <w:color w:val="FF0000"/>
          <w:sz w:val="22"/>
          <w:szCs w:val="22"/>
          <w:lang w:val="en-GB"/>
        </w:rPr>
        <w:tab/>
        <w:t>1. Price offer</w:t>
      </w:r>
      <w:r w:rsidR="00FD68A4">
        <w:rPr>
          <w:b/>
          <w:color w:val="FF0000"/>
          <w:sz w:val="22"/>
          <w:szCs w:val="22"/>
          <w:lang w:val="en-GB"/>
        </w:rPr>
        <w:t xml:space="preserve"> </w:t>
      </w:r>
      <w:r w:rsidR="00FD68A4" w:rsidRPr="00FD68A4">
        <w:rPr>
          <w:b/>
          <w:color w:val="FF0000"/>
          <w:sz w:val="22"/>
          <w:szCs w:val="22"/>
          <w:u w:val="single"/>
          <w:lang w:val="en-GB"/>
        </w:rPr>
        <w:t>WITH ITEM PRICES OF INDIVIDUAL                   CABLES</w:t>
      </w:r>
    </w:p>
    <w:p w:rsidR="00234E5F" w:rsidRPr="00D27DA2" w:rsidRDefault="009C0AFB" w:rsidP="009C0AFB">
      <w:pPr>
        <w:pStyle w:val="Zkladntext"/>
        <w:ind w:left="3545"/>
        <w:rPr>
          <w:b/>
          <w:color w:val="FF0000"/>
          <w:sz w:val="22"/>
          <w:szCs w:val="22"/>
          <w:lang w:val="en-GB"/>
        </w:rPr>
      </w:pPr>
      <w:r w:rsidRPr="00D27DA2">
        <w:rPr>
          <w:b/>
          <w:color w:val="FF0000"/>
          <w:sz w:val="22"/>
          <w:szCs w:val="22"/>
          <w:lang w:val="en-GB"/>
        </w:rPr>
        <w:t>2. The Price-breakdown Form and Invoicing calendar</w:t>
      </w:r>
      <w:r w:rsidR="009F0107" w:rsidRPr="00D27DA2">
        <w:rPr>
          <w:b/>
          <w:color w:val="FF0000"/>
          <w:sz w:val="22"/>
          <w:szCs w:val="22"/>
          <w:lang w:val="en-GB"/>
        </w:rPr>
        <w:t xml:space="preserve"> </w:t>
      </w:r>
    </w:p>
    <w:p w:rsidR="009C0AFB" w:rsidRPr="00D27DA2" w:rsidRDefault="009C0AFB" w:rsidP="009C0AFB">
      <w:pPr>
        <w:pStyle w:val="Zkladntext"/>
        <w:ind w:left="3545"/>
        <w:rPr>
          <w:b/>
          <w:color w:val="FF0000"/>
          <w:sz w:val="22"/>
          <w:szCs w:val="22"/>
          <w:lang w:val="en-GB"/>
        </w:rPr>
      </w:pPr>
      <w:r w:rsidRPr="00D27DA2">
        <w:rPr>
          <w:b/>
          <w:color w:val="FF0000"/>
          <w:sz w:val="22"/>
          <w:szCs w:val="22"/>
          <w:lang w:val="en-GB"/>
        </w:rPr>
        <w:t>3. Pricelist of selected activities and works</w:t>
      </w:r>
      <w:r w:rsidR="002C48BB">
        <w:rPr>
          <w:b/>
          <w:color w:val="FF0000"/>
          <w:sz w:val="22"/>
          <w:szCs w:val="22"/>
          <w:lang w:val="en-GB"/>
        </w:rPr>
        <w:t xml:space="preserve"> – N/A</w:t>
      </w:r>
    </w:p>
    <w:p w:rsidR="009C0AFB" w:rsidRPr="00D27DA2" w:rsidRDefault="009C0AFB" w:rsidP="00536255">
      <w:pPr>
        <w:pStyle w:val="Zkladntextodsazen2"/>
        <w:tabs>
          <w:tab w:val="left" w:pos="0"/>
        </w:tabs>
        <w:ind w:left="0"/>
        <w:rPr>
          <w:szCs w:val="22"/>
          <w:lang w:val="en-GB"/>
        </w:rPr>
      </w:pPr>
    </w:p>
    <w:p w:rsidR="00536255" w:rsidRPr="00D27DA2" w:rsidRDefault="00536255" w:rsidP="00536255">
      <w:pPr>
        <w:pStyle w:val="Zkladntextodsazen2"/>
        <w:tabs>
          <w:tab w:val="left" w:pos="0"/>
        </w:tabs>
        <w:ind w:left="0"/>
        <w:rPr>
          <w:b/>
          <w:bCs/>
          <w:szCs w:val="22"/>
          <w:lang w:val="en-GB"/>
        </w:rPr>
      </w:pPr>
      <w:r w:rsidRPr="00D27DA2">
        <w:rPr>
          <w:szCs w:val="22"/>
          <w:lang w:val="en-GB"/>
        </w:rPr>
        <w:t xml:space="preserve">ad a) </w:t>
      </w:r>
      <w:r w:rsidRPr="00D27DA2">
        <w:rPr>
          <w:b/>
          <w:bCs/>
          <w:szCs w:val="22"/>
          <w:u w:val="single"/>
          <w:lang w:val="en-GB"/>
        </w:rPr>
        <w:t>D</w:t>
      </w:r>
      <w:r w:rsidR="00EF7321" w:rsidRPr="00D27DA2">
        <w:rPr>
          <w:b/>
          <w:bCs/>
          <w:szCs w:val="22"/>
          <w:u w:val="single"/>
          <w:lang w:val="en-GB"/>
        </w:rPr>
        <w:t>O</w:t>
      </w:r>
      <w:r w:rsidR="009F0107" w:rsidRPr="00D27DA2">
        <w:rPr>
          <w:b/>
          <w:bCs/>
          <w:szCs w:val="22"/>
          <w:u w:val="single"/>
          <w:lang w:val="en-GB"/>
        </w:rPr>
        <w:t>CUMENTATION PART</w:t>
      </w:r>
      <w:r w:rsidRPr="00D27DA2">
        <w:rPr>
          <w:b/>
          <w:bCs/>
          <w:szCs w:val="22"/>
          <w:lang w:val="en-GB"/>
        </w:rPr>
        <w:t>:</w:t>
      </w:r>
    </w:p>
    <w:p w:rsidR="00EF7321" w:rsidRPr="00D27DA2" w:rsidRDefault="00EF7321" w:rsidP="00536255">
      <w:pPr>
        <w:pStyle w:val="Zkladntextodsazen2"/>
        <w:tabs>
          <w:tab w:val="left" w:pos="0"/>
        </w:tabs>
        <w:ind w:left="0"/>
        <w:rPr>
          <w:b/>
          <w:bCs/>
          <w:szCs w:val="22"/>
          <w:lang w:val="en-GB"/>
        </w:rPr>
      </w:pPr>
    </w:p>
    <w:p w:rsidR="003222F0" w:rsidRPr="00D27DA2" w:rsidRDefault="009F0107" w:rsidP="009C5795">
      <w:pPr>
        <w:tabs>
          <w:tab w:val="left" w:pos="0"/>
        </w:tabs>
        <w:rPr>
          <w:sz w:val="22"/>
          <w:szCs w:val="22"/>
          <w:lang w:val="en-GB"/>
        </w:rPr>
      </w:pPr>
      <w:r w:rsidRPr="00D27DA2">
        <w:rPr>
          <w:sz w:val="22"/>
          <w:szCs w:val="22"/>
          <w:u w:val="single"/>
          <w:lang w:val="en-GB"/>
        </w:rPr>
        <w:t>Documentation part</w:t>
      </w:r>
      <w:r w:rsidR="00064F84" w:rsidRPr="00D27DA2">
        <w:rPr>
          <w:sz w:val="22"/>
          <w:szCs w:val="22"/>
          <w:u w:val="single"/>
          <w:lang w:val="en-GB"/>
        </w:rPr>
        <w:t xml:space="preserve"> </w:t>
      </w:r>
      <w:r w:rsidR="00064F84" w:rsidRPr="00D27DA2">
        <w:rPr>
          <w:color w:val="FF0000"/>
          <w:sz w:val="22"/>
          <w:szCs w:val="22"/>
          <w:u w:val="single"/>
          <w:lang w:val="en-GB"/>
        </w:rPr>
        <w:t>MUST NOT anywhere content the information about the price</w:t>
      </w:r>
      <w:r w:rsidR="009F0B9A" w:rsidRPr="00D27DA2">
        <w:rPr>
          <w:sz w:val="22"/>
          <w:szCs w:val="22"/>
          <w:u w:val="single"/>
          <w:lang w:val="en-GB"/>
        </w:rPr>
        <w:t xml:space="preserve"> </w:t>
      </w:r>
      <w:r w:rsidR="00064F84" w:rsidRPr="00D27DA2">
        <w:rPr>
          <w:sz w:val="22"/>
          <w:szCs w:val="22"/>
          <w:u w:val="single"/>
          <w:lang w:val="en-GB"/>
        </w:rPr>
        <w:t>and will be submitted separately</w:t>
      </w:r>
      <w:r w:rsidR="009F0B9A" w:rsidRPr="00D27DA2">
        <w:rPr>
          <w:sz w:val="22"/>
          <w:szCs w:val="22"/>
          <w:u w:val="single"/>
          <w:lang w:val="en-GB"/>
        </w:rPr>
        <w:t>.</w:t>
      </w:r>
      <w:r w:rsidR="00A5557E" w:rsidRPr="00D27DA2">
        <w:rPr>
          <w:sz w:val="22"/>
          <w:szCs w:val="22"/>
          <w:lang w:val="en-GB"/>
        </w:rPr>
        <w:t xml:space="preserve"> </w:t>
      </w:r>
    </w:p>
    <w:p w:rsidR="003222F0" w:rsidRPr="00D27DA2" w:rsidRDefault="003222F0" w:rsidP="009C5795">
      <w:pPr>
        <w:tabs>
          <w:tab w:val="left" w:pos="0"/>
        </w:tabs>
        <w:rPr>
          <w:sz w:val="22"/>
          <w:szCs w:val="22"/>
          <w:lang w:val="en-GB"/>
        </w:rPr>
      </w:pPr>
    </w:p>
    <w:p w:rsidR="009C5795" w:rsidRPr="00D27DA2" w:rsidRDefault="00064F84" w:rsidP="009C5795">
      <w:pPr>
        <w:tabs>
          <w:tab w:val="left" w:pos="0"/>
        </w:tabs>
        <w:rPr>
          <w:sz w:val="22"/>
          <w:szCs w:val="22"/>
          <w:lang w:val="en-GB"/>
        </w:rPr>
      </w:pPr>
      <w:r w:rsidRPr="00D27DA2">
        <w:rPr>
          <w:sz w:val="22"/>
          <w:szCs w:val="22"/>
          <w:lang w:val="en-GB"/>
        </w:rPr>
        <w:t xml:space="preserve">The Documentation part will </w:t>
      </w:r>
      <w:r w:rsidR="00E26021" w:rsidRPr="00D27DA2">
        <w:rPr>
          <w:sz w:val="22"/>
          <w:szCs w:val="22"/>
          <w:lang w:val="en-GB"/>
        </w:rPr>
        <w:t>include</w:t>
      </w:r>
      <w:r w:rsidRPr="00D27DA2">
        <w:rPr>
          <w:sz w:val="22"/>
          <w:szCs w:val="22"/>
          <w:lang w:val="en-GB"/>
        </w:rPr>
        <w:t xml:space="preserve">: </w:t>
      </w:r>
      <w:r w:rsidR="00A5557E" w:rsidRPr="00D27DA2">
        <w:rPr>
          <w:sz w:val="22"/>
          <w:szCs w:val="22"/>
          <w:lang w:val="en-GB"/>
        </w:rPr>
        <w:t xml:space="preserve"> </w:t>
      </w:r>
    </w:p>
    <w:p w:rsidR="009C5795" w:rsidRPr="00D27DA2" w:rsidRDefault="009C5795" w:rsidP="009C5795">
      <w:pPr>
        <w:tabs>
          <w:tab w:val="left" w:pos="0"/>
        </w:tabs>
        <w:rPr>
          <w:sz w:val="22"/>
          <w:szCs w:val="22"/>
          <w:lang w:val="en-GB"/>
        </w:rPr>
      </w:pPr>
    </w:p>
    <w:p w:rsidR="009C5795" w:rsidRPr="00D27DA2" w:rsidRDefault="00E26021" w:rsidP="003222F0">
      <w:pPr>
        <w:numPr>
          <w:ilvl w:val="0"/>
          <w:numId w:val="32"/>
        </w:numPr>
        <w:rPr>
          <w:iCs/>
          <w:sz w:val="22"/>
          <w:szCs w:val="22"/>
          <w:u w:val="single"/>
          <w:lang w:val="en-GB"/>
        </w:rPr>
      </w:pPr>
      <w:r w:rsidRPr="00D27DA2">
        <w:rPr>
          <w:b/>
          <w:iCs/>
          <w:sz w:val="22"/>
          <w:szCs w:val="22"/>
          <w:u w:val="single"/>
          <w:lang w:val="en-GB"/>
        </w:rPr>
        <w:t xml:space="preserve">The Draft Contract for Work including the appendices </w:t>
      </w:r>
      <w:r w:rsidR="00A5557E" w:rsidRPr="00D27DA2">
        <w:rPr>
          <w:iCs/>
          <w:sz w:val="22"/>
          <w:szCs w:val="22"/>
          <w:u w:val="single"/>
          <w:lang w:val="en-GB"/>
        </w:rPr>
        <w:t xml:space="preserve"> </w:t>
      </w:r>
      <w:r w:rsidR="009C5795" w:rsidRPr="00D27DA2">
        <w:rPr>
          <w:sz w:val="22"/>
          <w:szCs w:val="22"/>
          <w:lang w:val="en-GB"/>
        </w:rPr>
        <w:t xml:space="preserve">– </w:t>
      </w:r>
      <w:r w:rsidRPr="00D27DA2">
        <w:rPr>
          <w:sz w:val="22"/>
          <w:szCs w:val="22"/>
          <w:lang w:val="en-GB"/>
        </w:rPr>
        <w:t xml:space="preserve">will be submitted as revision of the that document, in which the Tenderer </w:t>
      </w:r>
      <w:r w:rsidRPr="00D27DA2">
        <w:rPr>
          <w:b/>
          <w:color w:val="0000FF"/>
          <w:sz w:val="22"/>
          <w:szCs w:val="22"/>
          <w:lang w:val="en-GB"/>
        </w:rPr>
        <w:t>will highlight in colours any changes</w:t>
      </w:r>
      <w:r w:rsidRPr="00D27DA2">
        <w:rPr>
          <w:sz w:val="22"/>
          <w:szCs w:val="22"/>
          <w:lang w:val="en-GB"/>
        </w:rPr>
        <w:t xml:space="preserve"> that it has made, including the possible deletion of a part of the text</w:t>
      </w:r>
      <w:r w:rsidR="005D27D7" w:rsidRPr="00D27DA2">
        <w:rPr>
          <w:sz w:val="22"/>
          <w:szCs w:val="22"/>
          <w:lang w:val="en-GB"/>
        </w:rPr>
        <w:t xml:space="preserve"> (for this purpose, the </w:t>
      </w:r>
      <w:r w:rsidR="00EA204C" w:rsidRPr="00D27DA2">
        <w:rPr>
          <w:sz w:val="22"/>
          <w:szCs w:val="22"/>
          <w:lang w:val="en-GB"/>
        </w:rPr>
        <w:t>tenderer</w:t>
      </w:r>
      <w:r w:rsidR="005D27D7" w:rsidRPr="00D27DA2">
        <w:rPr>
          <w:sz w:val="22"/>
          <w:szCs w:val="22"/>
          <w:lang w:val="en-GB"/>
        </w:rPr>
        <w:t xml:space="preserve"> may use, for example, the 'Track Changes' mode available in MS Word or a similar function). The </w:t>
      </w:r>
      <w:r w:rsidR="00EA204C" w:rsidRPr="00D27DA2">
        <w:rPr>
          <w:sz w:val="22"/>
          <w:szCs w:val="22"/>
          <w:lang w:val="en-GB"/>
        </w:rPr>
        <w:t>tenderer</w:t>
      </w:r>
      <w:r w:rsidR="005D27D7" w:rsidRPr="00D27DA2">
        <w:rPr>
          <w:sz w:val="22"/>
          <w:szCs w:val="22"/>
          <w:lang w:val="en-GB"/>
        </w:rPr>
        <w:t xml:space="preserve"> shall complete the Draft Purchase Agreement by adding the names and positions of the persons authorised to sign the Purchase Agreement in accordance with the current information on the </w:t>
      </w:r>
      <w:r w:rsidR="00EA204C" w:rsidRPr="00D27DA2">
        <w:rPr>
          <w:sz w:val="22"/>
          <w:szCs w:val="22"/>
          <w:lang w:val="en-GB"/>
        </w:rPr>
        <w:t>tenderer</w:t>
      </w:r>
      <w:r w:rsidR="005D27D7" w:rsidRPr="00D27DA2">
        <w:rPr>
          <w:sz w:val="22"/>
          <w:szCs w:val="22"/>
          <w:lang w:val="en-GB"/>
        </w:rPr>
        <w:t xml:space="preserve"> recorded in the Commercial Register. If the Purchase Agreement is to be signed by a person whose authorisation does not arise from the Commercial Register, the </w:t>
      </w:r>
      <w:r w:rsidR="00EA204C" w:rsidRPr="00D27DA2">
        <w:rPr>
          <w:sz w:val="22"/>
          <w:szCs w:val="22"/>
          <w:lang w:val="en-GB"/>
        </w:rPr>
        <w:t>tenderer</w:t>
      </w:r>
      <w:r w:rsidR="005D27D7" w:rsidRPr="00D27DA2">
        <w:rPr>
          <w:sz w:val="22"/>
          <w:szCs w:val="22"/>
          <w:lang w:val="en-GB"/>
        </w:rPr>
        <w:t xml:space="preserve"> shall also submit a notarised power of attorney for signing</w:t>
      </w:r>
      <w:r w:rsidRPr="00D27DA2">
        <w:rPr>
          <w:sz w:val="22"/>
          <w:szCs w:val="22"/>
          <w:lang w:val="en-GB"/>
        </w:rPr>
        <w:t xml:space="preserve">. </w:t>
      </w:r>
    </w:p>
    <w:p w:rsidR="003222F0" w:rsidRPr="00D27DA2" w:rsidRDefault="003222F0" w:rsidP="003222F0">
      <w:pPr>
        <w:ind w:left="720"/>
        <w:rPr>
          <w:iCs/>
          <w:sz w:val="22"/>
          <w:szCs w:val="22"/>
          <w:u w:val="single"/>
          <w:lang w:val="en-GB"/>
        </w:rPr>
      </w:pPr>
    </w:p>
    <w:p w:rsidR="009C5795" w:rsidRPr="00D27DA2" w:rsidRDefault="00FF4358" w:rsidP="00FF4358">
      <w:pPr>
        <w:tabs>
          <w:tab w:val="left" w:pos="0"/>
        </w:tabs>
        <w:ind w:left="720"/>
        <w:rPr>
          <w:b/>
          <w:bCs/>
          <w:color w:val="FF0000"/>
          <w:sz w:val="22"/>
          <w:szCs w:val="22"/>
          <w:u w:val="single"/>
          <w:lang w:val="en-GB"/>
        </w:rPr>
      </w:pPr>
      <w:r w:rsidRPr="00D27DA2">
        <w:rPr>
          <w:b/>
          <w:bCs/>
          <w:color w:val="FF0000"/>
          <w:sz w:val="22"/>
          <w:szCs w:val="22"/>
          <w:lang w:val="en-GB"/>
        </w:rPr>
        <w:t xml:space="preserve">The counterproposal to the Contract will not contain </w:t>
      </w:r>
      <w:r w:rsidRPr="00D27DA2">
        <w:rPr>
          <w:b/>
          <w:bCs/>
          <w:color w:val="FF0000"/>
          <w:sz w:val="22"/>
          <w:szCs w:val="22"/>
          <w:u w:val="single"/>
          <w:lang w:val="en-GB"/>
        </w:rPr>
        <w:t>any information concerning the offer price</w:t>
      </w:r>
      <w:r w:rsidR="009C5795" w:rsidRPr="00D27DA2">
        <w:rPr>
          <w:b/>
          <w:bCs/>
          <w:color w:val="FF0000"/>
          <w:sz w:val="22"/>
          <w:szCs w:val="22"/>
          <w:u w:val="single"/>
          <w:lang w:val="en-GB"/>
        </w:rPr>
        <w:t>.</w:t>
      </w:r>
    </w:p>
    <w:p w:rsidR="009C5795" w:rsidRPr="00D27DA2" w:rsidRDefault="009C5795" w:rsidP="003222F0">
      <w:pPr>
        <w:tabs>
          <w:tab w:val="left" w:pos="0"/>
        </w:tabs>
        <w:rPr>
          <w:sz w:val="22"/>
          <w:szCs w:val="22"/>
          <w:lang w:val="en-GB"/>
        </w:rPr>
      </w:pPr>
    </w:p>
    <w:p w:rsidR="009C5795" w:rsidRPr="00D27DA2" w:rsidRDefault="00FF4358" w:rsidP="003E0781">
      <w:pPr>
        <w:numPr>
          <w:ilvl w:val="0"/>
          <w:numId w:val="32"/>
        </w:numPr>
        <w:tabs>
          <w:tab w:val="left" w:pos="0"/>
        </w:tabs>
        <w:rPr>
          <w:b/>
          <w:iCs/>
          <w:sz w:val="22"/>
          <w:szCs w:val="22"/>
          <w:u w:val="single"/>
          <w:lang w:val="en-GB"/>
        </w:rPr>
      </w:pPr>
      <w:r w:rsidRPr="00D27DA2">
        <w:rPr>
          <w:b/>
          <w:iCs/>
          <w:sz w:val="22"/>
          <w:szCs w:val="22"/>
          <w:u w:val="single"/>
          <w:lang w:val="en-GB"/>
        </w:rPr>
        <w:t xml:space="preserve">Proposal and description of the technical solution </w:t>
      </w:r>
    </w:p>
    <w:p w:rsidR="00FF4358" w:rsidRPr="00D27DA2" w:rsidRDefault="00FF4358" w:rsidP="003E0781">
      <w:pPr>
        <w:tabs>
          <w:tab w:val="left" w:pos="0"/>
        </w:tabs>
        <w:ind w:left="709"/>
        <w:rPr>
          <w:sz w:val="22"/>
          <w:szCs w:val="22"/>
          <w:lang w:val="en-GB"/>
        </w:rPr>
      </w:pPr>
      <w:r w:rsidRPr="00D27DA2">
        <w:rPr>
          <w:sz w:val="22"/>
          <w:szCs w:val="22"/>
          <w:lang w:val="en-GB"/>
        </w:rPr>
        <w:t>The Tenderer will describe in detail various activities /phases related to the proposed scope of work and technical solution. The Tenderer is required to accept a full guarantee for the technical solution that it has proposed. This fact shall be st</w:t>
      </w:r>
      <w:r w:rsidR="00A320F0">
        <w:rPr>
          <w:sz w:val="22"/>
          <w:szCs w:val="22"/>
          <w:lang w:val="en-GB"/>
        </w:rPr>
        <w:t>ated explicitly in the Tenderer’s</w:t>
      </w:r>
      <w:r w:rsidRPr="00D27DA2">
        <w:rPr>
          <w:sz w:val="22"/>
          <w:szCs w:val="22"/>
          <w:lang w:val="en-GB"/>
        </w:rPr>
        <w:t xml:space="preserve"> offer.  </w:t>
      </w:r>
    </w:p>
    <w:p w:rsidR="00362F73" w:rsidRPr="00D27DA2" w:rsidRDefault="00362F73" w:rsidP="00FF2074">
      <w:pPr>
        <w:tabs>
          <w:tab w:val="left" w:pos="0"/>
        </w:tabs>
        <w:ind w:left="709"/>
        <w:rPr>
          <w:sz w:val="22"/>
          <w:szCs w:val="22"/>
          <w:lang w:val="en-GB"/>
        </w:rPr>
      </w:pPr>
      <w:r w:rsidRPr="00D27DA2">
        <w:rPr>
          <w:sz w:val="22"/>
          <w:szCs w:val="22"/>
          <w:lang w:val="en-GB"/>
        </w:rPr>
        <w:t>Description of the technical solution shall include at least the following: extent of individual works and deliveries, list of device suppliers, layout solution proposal, operation control logics, specification of the used materials, requirements for services provided by the Client. The technical part shall be prepared in such a detail that will allow for a due evaluation of the tender.</w:t>
      </w:r>
    </w:p>
    <w:p w:rsidR="00362F73" w:rsidRPr="00D27DA2" w:rsidRDefault="00362F73" w:rsidP="003E0781">
      <w:pPr>
        <w:tabs>
          <w:tab w:val="left" w:pos="0"/>
        </w:tabs>
        <w:ind w:left="709"/>
        <w:rPr>
          <w:sz w:val="22"/>
          <w:szCs w:val="22"/>
          <w:lang w:val="en-GB"/>
        </w:rPr>
      </w:pPr>
    </w:p>
    <w:p w:rsidR="00362F73" w:rsidRPr="00D27DA2" w:rsidRDefault="00362F73" w:rsidP="00362F73">
      <w:pPr>
        <w:tabs>
          <w:tab w:val="left" w:pos="0"/>
        </w:tabs>
        <w:ind w:left="720"/>
        <w:rPr>
          <w:b/>
          <w:sz w:val="22"/>
          <w:szCs w:val="22"/>
          <w:u w:val="single"/>
          <w:lang w:val="en-GB"/>
        </w:rPr>
      </w:pPr>
    </w:p>
    <w:p w:rsidR="009F7926" w:rsidRPr="00D27DA2" w:rsidRDefault="009F7926" w:rsidP="00362F73">
      <w:pPr>
        <w:tabs>
          <w:tab w:val="left" w:pos="0"/>
        </w:tabs>
        <w:ind w:left="720"/>
        <w:rPr>
          <w:b/>
          <w:sz w:val="22"/>
          <w:szCs w:val="22"/>
          <w:u w:val="single"/>
          <w:lang w:val="en-GB"/>
        </w:rPr>
      </w:pPr>
    </w:p>
    <w:p w:rsidR="009F7926" w:rsidRPr="00D27DA2" w:rsidRDefault="009F7926" w:rsidP="00362F73">
      <w:pPr>
        <w:tabs>
          <w:tab w:val="left" w:pos="0"/>
        </w:tabs>
        <w:ind w:left="720"/>
        <w:rPr>
          <w:b/>
          <w:sz w:val="22"/>
          <w:szCs w:val="22"/>
          <w:u w:val="single"/>
          <w:lang w:val="en-GB"/>
        </w:rPr>
      </w:pPr>
    </w:p>
    <w:p w:rsidR="009F7926" w:rsidRPr="00D27DA2" w:rsidRDefault="009F7926" w:rsidP="00362F73">
      <w:pPr>
        <w:tabs>
          <w:tab w:val="left" w:pos="0"/>
        </w:tabs>
        <w:ind w:left="720"/>
        <w:rPr>
          <w:b/>
          <w:sz w:val="22"/>
          <w:szCs w:val="22"/>
          <w:u w:val="single"/>
          <w:lang w:val="en-GB"/>
        </w:rPr>
      </w:pPr>
    </w:p>
    <w:p w:rsidR="003E0781" w:rsidRPr="00D27DA2" w:rsidRDefault="002D48BF" w:rsidP="003E0781">
      <w:pPr>
        <w:numPr>
          <w:ilvl w:val="0"/>
          <w:numId w:val="32"/>
        </w:numPr>
        <w:tabs>
          <w:tab w:val="left" w:pos="0"/>
        </w:tabs>
        <w:rPr>
          <w:b/>
          <w:sz w:val="22"/>
          <w:szCs w:val="22"/>
          <w:lang w:val="en-GB"/>
        </w:rPr>
      </w:pPr>
      <w:r w:rsidRPr="00D27DA2">
        <w:rPr>
          <w:b/>
          <w:sz w:val="22"/>
          <w:szCs w:val="22"/>
          <w:lang w:val="en-GB"/>
        </w:rPr>
        <w:t>Other documents</w:t>
      </w:r>
      <w:r w:rsidR="003E0781" w:rsidRPr="00D27DA2">
        <w:rPr>
          <w:b/>
          <w:sz w:val="22"/>
          <w:szCs w:val="22"/>
          <w:lang w:val="en-GB"/>
        </w:rPr>
        <w:t xml:space="preserve">: </w:t>
      </w:r>
    </w:p>
    <w:p w:rsidR="009C5795" w:rsidRPr="00D27DA2" w:rsidRDefault="009C5795" w:rsidP="003222F0">
      <w:pPr>
        <w:tabs>
          <w:tab w:val="left" w:pos="0"/>
        </w:tabs>
        <w:rPr>
          <w:iCs/>
          <w:sz w:val="22"/>
          <w:szCs w:val="22"/>
          <w:u w:val="single"/>
          <w:lang w:val="en-GB"/>
        </w:rPr>
      </w:pPr>
    </w:p>
    <w:p w:rsidR="003E0781" w:rsidRPr="00D27DA2" w:rsidRDefault="00683435" w:rsidP="00DA58B4">
      <w:pPr>
        <w:numPr>
          <w:ilvl w:val="1"/>
          <w:numId w:val="32"/>
        </w:numPr>
        <w:spacing w:after="120"/>
        <w:ind w:left="1060" w:hanging="703"/>
        <w:rPr>
          <w:sz w:val="22"/>
          <w:szCs w:val="22"/>
          <w:lang w:val="en-GB"/>
        </w:rPr>
      </w:pPr>
      <w:r w:rsidRPr="00D27DA2">
        <w:rPr>
          <w:sz w:val="22"/>
          <w:szCs w:val="22"/>
          <w:lang w:val="en-GB"/>
        </w:rPr>
        <w:t xml:space="preserve">      </w:t>
      </w:r>
      <w:r w:rsidR="002B465F" w:rsidRPr="00D27DA2">
        <w:rPr>
          <w:sz w:val="22"/>
          <w:szCs w:val="22"/>
          <w:lang w:val="en-GB"/>
        </w:rPr>
        <w:t>Proof of the existence of the business entity and its qualification</w:t>
      </w:r>
      <w:r w:rsidR="00362F73" w:rsidRPr="00D27DA2">
        <w:rPr>
          <w:sz w:val="22"/>
          <w:szCs w:val="22"/>
          <w:lang w:val="en-GB"/>
        </w:rPr>
        <w:t xml:space="preserve"> pre-requisites: i.e. verified, </w:t>
      </w:r>
      <w:r w:rsidR="002B465F" w:rsidRPr="00D27DA2">
        <w:rPr>
          <w:sz w:val="22"/>
          <w:szCs w:val="22"/>
          <w:lang w:val="en-GB"/>
        </w:rPr>
        <w:t>not more than 3 months old</w:t>
      </w:r>
      <w:r w:rsidR="0064433B" w:rsidRPr="00D27DA2">
        <w:rPr>
          <w:sz w:val="22"/>
          <w:szCs w:val="22"/>
          <w:lang w:val="en-GB"/>
        </w:rPr>
        <w:t xml:space="preserve"> </w:t>
      </w:r>
      <w:r w:rsidR="001B5833" w:rsidRPr="00D27DA2">
        <w:rPr>
          <w:sz w:val="22"/>
          <w:szCs w:val="22"/>
          <w:lang w:val="en-GB"/>
        </w:rPr>
        <w:t>prior to the commencement of the tender procedure</w:t>
      </w:r>
      <w:r w:rsidR="002B465F" w:rsidRPr="00D27DA2">
        <w:rPr>
          <w:sz w:val="22"/>
          <w:szCs w:val="22"/>
          <w:lang w:val="en-GB"/>
        </w:rPr>
        <w:t>, certificate of Inco</w:t>
      </w:r>
      <w:r w:rsidR="006C6D50" w:rsidRPr="00D27DA2">
        <w:rPr>
          <w:sz w:val="22"/>
          <w:szCs w:val="22"/>
          <w:lang w:val="en-GB"/>
        </w:rPr>
        <w:t>rporation; a proof from which i</w:t>
      </w:r>
      <w:r w:rsidR="002B465F" w:rsidRPr="00D27DA2">
        <w:rPr>
          <w:sz w:val="22"/>
          <w:szCs w:val="22"/>
          <w:lang w:val="en-GB"/>
        </w:rPr>
        <w:t>t</w:t>
      </w:r>
      <w:r w:rsidR="006C6D50" w:rsidRPr="00D27DA2">
        <w:rPr>
          <w:sz w:val="22"/>
          <w:szCs w:val="22"/>
          <w:lang w:val="en-GB"/>
        </w:rPr>
        <w:t xml:space="preserve"> </w:t>
      </w:r>
      <w:r w:rsidR="002B465F" w:rsidRPr="00D27DA2">
        <w:rPr>
          <w:sz w:val="22"/>
          <w:szCs w:val="22"/>
          <w:lang w:val="en-GB"/>
        </w:rPr>
        <w:t xml:space="preserve">is clear who carries out the function of the statutory body; a proof of qualification and / </w:t>
      </w:r>
      <w:proofErr w:type="spellStart"/>
      <w:r w:rsidR="002B465F" w:rsidRPr="00D27DA2">
        <w:rPr>
          <w:sz w:val="22"/>
          <w:szCs w:val="22"/>
          <w:lang w:val="en-GB"/>
        </w:rPr>
        <w:t>ort he</w:t>
      </w:r>
      <w:proofErr w:type="spellEnd"/>
      <w:r w:rsidR="002B465F" w:rsidRPr="00D27DA2">
        <w:rPr>
          <w:sz w:val="22"/>
          <w:szCs w:val="22"/>
          <w:lang w:val="en-GB"/>
        </w:rPr>
        <w:t xml:space="preserve"> authorisation of a responsible representative. </w:t>
      </w:r>
    </w:p>
    <w:p w:rsidR="00005647" w:rsidRDefault="00683435" w:rsidP="00DA58B4">
      <w:pPr>
        <w:numPr>
          <w:ilvl w:val="1"/>
          <w:numId w:val="32"/>
        </w:numPr>
        <w:spacing w:after="120"/>
        <w:ind w:left="1060" w:hanging="703"/>
        <w:rPr>
          <w:sz w:val="22"/>
          <w:szCs w:val="22"/>
          <w:lang w:val="en-GB"/>
        </w:rPr>
      </w:pPr>
      <w:r w:rsidRPr="00D27DA2">
        <w:rPr>
          <w:sz w:val="22"/>
          <w:szCs w:val="22"/>
          <w:lang w:val="en-GB"/>
        </w:rPr>
        <w:t xml:space="preserve">     </w:t>
      </w:r>
      <w:r w:rsidR="001B5833" w:rsidRPr="00D27DA2">
        <w:rPr>
          <w:sz w:val="22"/>
          <w:szCs w:val="22"/>
          <w:lang w:val="en-GB"/>
        </w:rPr>
        <w:t>Documents (References and Certificates) proving compliance with</w:t>
      </w:r>
      <w:r w:rsidR="00D27DA2" w:rsidRPr="00D27DA2">
        <w:rPr>
          <w:sz w:val="22"/>
          <w:szCs w:val="22"/>
          <w:lang w:val="en-GB"/>
        </w:rPr>
        <w:t xml:space="preserve"> the qualification requirements.</w:t>
      </w:r>
    </w:p>
    <w:p w:rsidR="00D27DA2" w:rsidRDefault="00D27DA2" w:rsidP="00DA58B4">
      <w:pPr>
        <w:numPr>
          <w:ilvl w:val="1"/>
          <w:numId w:val="32"/>
        </w:numPr>
        <w:spacing w:after="120"/>
        <w:ind w:left="1060" w:hanging="703"/>
        <w:rPr>
          <w:sz w:val="22"/>
          <w:szCs w:val="22"/>
          <w:lang w:val="en-GB"/>
        </w:rPr>
      </w:pPr>
      <w:r w:rsidRPr="00D27DA2">
        <w:rPr>
          <w:sz w:val="22"/>
          <w:szCs w:val="22"/>
          <w:lang w:val="en-GB"/>
        </w:rPr>
        <w:t xml:space="preserve">      Proof of liability insurance for property damage caused by the tenderer’s activity and the amount of damage covered by the insurance, which must be at least equal to the expected contract price.</w:t>
      </w:r>
    </w:p>
    <w:p w:rsidR="00D27DA2" w:rsidRDefault="00D27DA2" w:rsidP="00DA58B4">
      <w:pPr>
        <w:numPr>
          <w:ilvl w:val="1"/>
          <w:numId w:val="32"/>
        </w:numPr>
        <w:spacing w:after="120"/>
        <w:ind w:left="1060" w:hanging="703"/>
        <w:rPr>
          <w:sz w:val="22"/>
          <w:szCs w:val="22"/>
          <w:lang w:val="en-GB"/>
        </w:rPr>
      </w:pPr>
      <w:r w:rsidRPr="00D27DA2">
        <w:rPr>
          <w:sz w:val="22"/>
          <w:szCs w:val="22"/>
          <w:lang w:val="en-GB"/>
        </w:rPr>
        <w:t xml:space="preserve">       </w:t>
      </w:r>
      <w:r>
        <w:rPr>
          <w:sz w:val="22"/>
          <w:szCs w:val="22"/>
          <w:lang w:val="en-GB"/>
        </w:rPr>
        <w:t>Completed</w:t>
      </w:r>
      <w:r w:rsidRPr="00D27DA2">
        <w:rPr>
          <w:sz w:val="22"/>
          <w:szCs w:val="22"/>
          <w:lang w:val="en-GB"/>
        </w:rPr>
        <w:t xml:space="preserve"> </w:t>
      </w:r>
      <w:r w:rsidRPr="00D27DA2">
        <w:rPr>
          <w:i/>
          <w:sz w:val="22"/>
          <w:szCs w:val="22"/>
          <w:lang w:val="en-GB"/>
        </w:rPr>
        <w:t>Bidders Affidavit Form</w:t>
      </w:r>
      <w:r w:rsidRPr="00D27DA2">
        <w:rPr>
          <w:sz w:val="22"/>
          <w:szCs w:val="22"/>
          <w:lang w:val="en-GB"/>
        </w:rPr>
        <w:t>, which</w:t>
      </w:r>
      <w:r>
        <w:rPr>
          <w:sz w:val="22"/>
          <w:szCs w:val="22"/>
          <w:lang w:val="en-GB"/>
        </w:rPr>
        <w:t xml:space="preserve"> </w:t>
      </w:r>
      <w:r w:rsidRPr="00D27DA2">
        <w:rPr>
          <w:sz w:val="22"/>
          <w:szCs w:val="22"/>
          <w:lang w:val="en-GB"/>
        </w:rPr>
        <w:t>must be signed by a person authorized to act on behalf of the tenderer.</w:t>
      </w:r>
    </w:p>
    <w:p w:rsidR="00D27DA2" w:rsidRDefault="00D27DA2" w:rsidP="00DA58B4">
      <w:pPr>
        <w:numPr>
          <w:ilvl w:val="1"/>
          <w:numId w:val="32"/>
        </w:numPr>
        <w:spacing w:after="120"/>
        <w:ind w:left="1060" w:hanging="703"/>
        <w:rPr>
          <w:sz w:val="22"/>
          <w:szCs w:val="22"/>
          <w:lang w:val="en-GB"/>
        </w:rPr>
      </w:pPr>
      <w:r w:rsidRPr="00DA58B4">
        <w:rPr>
          <w:sz w:val="22"/>
          <w:szCs w:val="22"/>
          <w:lang w:val="en-GB"/>
        </w:rPr>
        <w:t xml:space="preserve">       </w:t>
      </w:r>
      <w:r w:rsidR="00DA58B4" w:rsidRPr="00DA58B4">
        <w:rPr>
          <w:sz w:val="22"/>
          <w:szCs w:val="22"/>
          <w:lang w:val="en-GB"/>
        </w:rPr>
        <w:t xml:space="preserve">Completed </w:t>
      </w:r>
      <w:r w:rsidRPr="00DA58B4">
        <w:rPr>
          <w:sz w:val="22"/>
          <w:szCs w:val="22"/>
          <w:lang w:val="en-GB"/>
        </w:rPr>
        <w:t xml:space="preserve"> </w:t>
      </w:r>
      <w:r w:rsidR="00DA58B4" w:rsidRPr="00DA58B4">
        <w:rPr>
          <w:i/>
          <w:sz w:val="22"/>
          <w:szCs w:val="22"/>
          <w:lang w:val="en-GB"/>
        </w:rPr>
        <w:t>Declaration on the Beneficial Owner</w:t>
      </w:r>
      <w:r w:rsidRPr="00DA58B4">
        <w:rPr>
          <w:sz w:val="22"/>
          <w:szCs w:val="22"/>
          <w:lang w:val="en-GB"/>
        </w:rPr>
        <w:t>, which must be signed by a person authorized to act on behalf of the tenderer.</w:t>
      </w:r>
    </w:p>
    <w:p w:rsidR="00DA58B4" w:rsidRPr="00DA58B4" w:rsidRDefault="00DA58B4" w:rsidP="00DA58B4">
      <w:pPr>
        <w:numPr>
          <w:ilvl w:val="1"/>
          <w:numId w:val="32"/>
        </w:numPr>
        <w:spacing w:after="120"/>
        <w:ind w:left="1060" w:hanging="703"/>
        <w:rPr>
          <w:sz w:val="22"/>
          <w:szCs w:val="22"/>
          <w:lang w:val="en-GB"/>
        </w:rPr>
      </w:pPr>
      <w:r w:rsidRPr="00DA58B4">
        <w:rPr>
          <w:sz w:val="22"/>
          <w:szCs w:val="22"/>
          <w:lang w:val="en-GB"/>
        </w:rPr>
        <w:t xml:space="preserve">       Completed  </w:t>
      </w:r>
      <w:r w:rsidRPr="00DA58B4">
        <w:rPr>
          <w:i/>
          <w:sz w:val="22"/>
          <w:szCs w:val="22"/>
          <w:lang w:val="en-GB"/>
        </w:rPr>
        <w:t>Declaration of assets and criminal record</w:t>
      </w:r>
      <w:r w:rsidRPr="00DA58B4">
        <w:rPr>
          <w:sz w:val="22"/>
          <w:szCs w:val="22"/>
          <w:lang w:val="en-GB"/>
        </w:rPr>
        <w:t>, which must be signed by a person authorized to act on behalf of the tenderer.</w:t>
      </w:r>
    </w:p>
    <w:p w:rsidR="00D27DA2" w:rsidRPr="00DA58B4" w:rsidRDefault="00DA58B4" w:rsidP="00DA58B4">
      <w:pPr>
        <w:numPr>
          <w:ilvl w:val="1"/>
          <w:numId w:val="32"/>
        </w:numPr>
        <w:spacing w:after="120"/>
        <w:ind w:left="1060" w:hanging="703"/>
        <w:rPr>
          <w:sz w:val="22"/>
          <w:szCs w:val="22"/>
          <w:lang w:val="en-GB"/>
        </w:rPr>
      </w:pPr>
      <w:r w:rsidRPr="00DA58B4">
        <w:rPr>
          <w:sz w:val="22"/>
          <w:szCs w:val="22"/>
          <w:lang w:val="en-GB"/>
        </w:rPr>
        <w:t xml:space="preserve">      </w:t>
      </w:r>
      <w:r>
        <w:rPr>
          <w:sz w:val="22"/>
          <w:szCs w:val="22"/>
          <w:lang w:val="en-GB"/>
        </w:rPr>
        <w:t xml:space="preserve">Completed </w:t>
      </w:r>
      <w:r w:rsidRPr="00DA58B4">
        <w:rPr>
          <w:i/>
          <w:sz w:val="22"/>
          <w:szCs w:val="22"/>
          <w:lang w:val="en-GB"/>
        </w:rPr>
        <w:t>Time Schedule form</w:t>
      </w:r>
      <w:r w:rsidRPr="00DA58B4">
        <w:rPr>
          <w:sz w:val="22"/>
          <w:szCs w:val="22"/>
          <w:lang w:val="en-GB"/>
        </w:rPr>
        <w:t>. The</w:t>
      </w:r>
      <w:r w:rsidRPr="00D27DA2">
        <w:rPr>
          <w:sz w:val="22"/>
          <w:szCs w:val="22"/>
          <w:lang w:val="en-GB"/>
        </w:rPr>
        <w:t xml:space="preserve"> applicant shall submit Schedule </w:t>
      </w:r>
      <w:proofErr w:type="spellStart"/>
      <w:r w:rsidRPr="00D27DA2">
        <w:rPr>
          <w:sz w:val="22"/>
          <w:szCs w:val="22"/>
          <w:lang w:val="en-GB"/>
        </w:rPr>
        <w:t>fer</w:t>
      </w:r>
      <w:proofErr w:type="spellEnd"/>
      <w:r w:rsidRPr="00D27DA2">
        <w:rPr>
          <w:sz w:val="22"/>
          <w:szCs w:val="22"/>
          <w:lang w:val="en-GB"/>
        </w:rPr>
        <w:t xml:space="preserve"> realization of this Contract as yourself will be followed, including the main milestones and links between partial operations. If the tenderer has access to the MS Project software, they shall also submit the schedule prepared in this program.</w:t>
      </w:r>
    </w:p>
    <w:p w:rsidR="00DA58B4" w:rsidRPr="00DA58B4" w:rsidRDefault="00683435" w:rsidP="00DA58B4">
      <w:pPr>
        <w:numPr>
          <w:ilvl w:val="1"/>
          <w:numId w:val="32"/>
        </w:numPr>
        <w:spacing w:after="120"/>
        <w:rPr>
          <w:sz w:val="22"/>
          <w:szCs w:val="22"/>
          <w:u w:val="single"/>
          <w:lang w:val="en-GB"/>
        </w:rPr>
      </w:pPr>
      <w:r w:rsidRPr="00DA58B4">
        <w:rPr>
          <w:sz w:val="22"/>
          <w:szCs w:val="22"/>
          <w:lang w:val="en-GB"/>
        </w:rPr>
        <w:t xml:space="preserve">      </w:t>
      </w:r>
      <w:r w:rsidR="00DA58B4">
        <w:rPr>
          <w:sz w:val="22"/>
          <w:szCs w:val="22"/>
          <w:lang w:val="en-GB"/>
        </w:rPr>
        <w:t>Completed</w:t>
      </w:r>
      <w:r w:rsidR="00537ABC" w:rsidRPr="00DA58B4">
        <w:rPr>
          <w:sz w:val="22"/>
          <w:szCs w:val="22"/>
          <w:lang w:val="en-GB"/>
        </w:rPr>
        <w:t xml:space="preserve"> </w:t>
      </w:r>
      <w:r w:rsidR="00DA58B4" w:rsidRPr="00DA58B4">
        <w:rPr>
          <w:i/>
          <w:sz w:val="22"/>
          <w:szCs w:val="22"/>
          <w:lang w:val="en-GB"/>
        </w:rPr>
        <w:t>Sub-suppliers</w:t>
      </w:r>
      <w:r w:rsidR="00537ABC" w:rsidRPr="00DA58B4">
        <w:rPr>
          <w:i/>
          <w:sz w:val="22"/>
          <w:szCs w:val="22"/>
          <w:lang w:val="en-GB"/>
        </w:rPr>
        <w:t xml:space="preserve"> Form</w:t>
      </w:r>
      <w:r w:rsidR="00537ABC" w:rsidRPr="00DA58B4">
        <w:rPr>
          <w:sz w:val="22"/>
          <w:szCs w:val="22"/>
          <w:lang w:val="en-GB"/>
        </w:rPr>
        <w:t xml:space="preserve"> </w:t>
      </w:r>
    </w:p>
    <w:p w:rsidR="00DA58B4" w:rsidRPr="00DA58B4" w:rsidRDefault="00DA58B4" w:rsidP="00DA58B4">
      <w:pPr>
        <w:numPr>
          <w:ilvl w:val="1"/>
          <w:numId w:val="32"/>
        </w:numPr>
        <w:spacing w:after="120"/>
        <w:rPr>
          <w:sz w:val="22"/>
          <w:szCs w:val="22"/>
          <w:lang w:val="en-GB"/>
        </w:rPr>
      </w:pPr>
      <w:r w:rsidRPr="00DA58B4">
        <w:rPr>
          <w:sz w:val="22"/>
          <w:szCs w:val="22"/>
          <w:lang w:val="en-GB"/>
        </w:rPr>
        <w:t xml:space="preserve">       </w:t>
      </w:r>
      <w:r w:rsidRPr="00D27DA2">
        <w:rPr>
          <w:sz w:val="22"/>
          <w:szCs w:val="22"/>
          <w:lang w:val="en-GB"/>
        </w:rPr>
        <w:t>The Applicant provides the Information about representatives of the Contractor (name, position, phone, mobile phone number, and email address), who will be authorized to insert the attachments and quotations into an electronic procurement system CONNECT and for further communication with the Promoter</w:t>
      </w:r>
      <w:r>
        <w:rPr>
          <w:sz w:val="22"/>
          <w:szCs w:val="22"/>
          <w:lang w:val="en-GB"/>
        </w:rPr>
        <w:t>.</w:t>
      </w:r>
    </w:p>
    <w:p w:rsidR="003E2AF0" w:rsidRPr="00D27DA2" w:rsidRDefault="003E2AF0" w:rsidP="00AE7042">
      <w:pPr>
        <w:spacing w:after="40"/>
        <w:ind w:left="360"/>
        <w:rPr>
          <w:sz w:val="22"/>
          <w:szCs w:val="22"/>
          <w:lang w:val="en-GB"/>
        </w:rPr>
      </w:pPr>
    </w:p>
    <w:p w:rsidR="007E2B6B" w:rsidRPr="00D27DA2" w:rsidRDefault="00DA229A" w:rsidP="00207DD5">
      <w:pPr>
        <w:pStyle w:val="msolistparagraph0"/>
        <w:numPr>
          <w:ilvl w:val="0"/>
          <w:numId w:val="32"/>
        </w:numPr>
        <w:rPr>
          <w:rFonts w:ascii="Times New Roman" w:hAnsi="Times New Roman"/>
          <w:b/>
          <w:u w:val="single"/>
          <w:lang w:val="en-GB"/>
        </w:rPr>
      </w:pPr>
      <w:r w:rsidRPr="00D27DA2">
        <w:rPr>
          <w:rFonts w:ascii="Times New Roman" w:hAnsi="Times New Roman"/>
          <w:b/>
          <w:u w:val="single"/>
          <w:lang w:val="en-GB"/>
        </w:rPr>
        <w:t xml:space="preserve">Qualification of the bidder </w:t>
      </w:r>
    </w:p>
    <w:p w:rsidR="00DA229A" w:rsidRPr="00D27DA2" w:rsidRDefault="00DA229A" w:rsidP="006427D6">
      <w:pPr>
        <w:pStyle w:val="msolistparagraph0"/>
        <w:ind w:left="0"/>
        <w:rPr>
          <w:rFonts w:ascii="Times New Roman" w:hAnsi="Times New Roman"/>
          <w:b/>
          <w:u w:val="single"/>
          <w:lang w:val="en-GB"/>
        </w:rPr>
      </w:pPr>
    </w:p>
    <w:p w:rsidR="00DA229A" w:rsidRPr="00FF2074" w:rsidRDefault="00374DFA" w:rsidP="00374DFA">
      <w:pPr>
        <w:numPr>
          <w:ilvl w:val="1"/>
          <w:numId w:val="32"/>
        </w:numPr>
        <w:rPr>
          <w:sz w:val="22"/>
          <w:szCs w:val="22"/>
          <w:highlight w:val="yellow"/>
          <w:lang w:val="en-GB"/>
        </w:rPr>
      </w:pPr>
      <w:r w:rsidRPr="00D27DA2">
        <w:rPr>
          <w:sz w:val="22"/>
          <w:szCs w:val="22"/>
          <w:lang w:val="en-GB"/>
        </w:rPr>
        <w:t xml:space="preserve">      </w:t>
      </w:r>
      <w:r w:rsidR="00A37672" w:rsidRPr="00FF2074">
        <w:rPr>
          <w:sz w:val="22"/>
          <w:szCs w:val="22"/>
          <w:highlight w:val="yellow"/>
          <w:lang w:val="en-GB"/>
        </w:rPr>
        <w:t xml:space="preserve">The </w:t>
      </w:r>
      <w:r w:rsidR="00EA204C" w:rsidRPr="00FF2074">
        <w:rPr>
          <w:sz w:val="22"/>
          <w:szCs w:val="22"/>
          <w:highlight w:val="yellow"/>
          <w:lang w:val="en-GB"/>
        </w:rPr>
        <w:t>tenderer</w:t>
      </w:r>
      <w:r w:rsidR="00A37672" w:rsidRPr="00FF2074">
        <w:rPr>
          <w:sz w:val="22"/>
          <w:szCs w:val="22"/>
          <w:highlight w:val="yellow"/>
          <w:lang w:val="en-GB"/>
        </w:rPr>
        <w:t xml:space="preserve"> shall submit a list of references, each of which must involve the design, implementation, and commissioning of gas burners with a comparable output to that which is the subject of this tender procedure, or other similar industrial deliveries (the </w:t>
      </w:r>
      <w:r w:rsidR="00EA204C" w:rsidRPr="00FF2074">
        <w:rPr>
          <w:sz w:val="22"/>
          <w:szCs w:val="22"/>
          <w:highlight w:val="yellow"/>
          <w:lang w:val="en-GB"/>
        </w:rPr>
        <w:t>tenderer</w:t>
      </w:r>
      <w:r w:rsidR="00A37672" w:rsidRPr="00FF2074">
        <w:rPr>
          <w:sz w:val="22"/>
          <w:szCs w:val="22"/>
          <w:highlight w:val="yellow"/>
          <w:lang w:val="en-GB"/>
        </w:rPr>
        <w:t xml:space="preserve"> must justify the similarity in the tender). The references must relate to the design and implementation of identical or similar equipment in the industrial sector within the last 5 years prior to the commencement of the tender procedure, with at least 3 such references required.</w:t>
      </w:r>
    </w:p>
    <w:p w:rsidR="00DA229A" w:rsidRPr="00FF2074" w:rsidRDefault="00DA229A" w:rsidP="00E40EAC">
      <w:pPr>
        <w:pStyle w:val="Odstavecseseznamem"/>
        <w:ind w:left="0"/>
        <w:rPr>
          <w:sz w:val="22"/>
          <w:szCs w:val="22"/>
          <w:highlight w:val="yellow"/>
          <w:lang w:val="en-GB"/>
        </w:rPr>
      </w:pPr>
    </w:p>
    <w:p w:rsidR="00DD11EB" w:rsidRPr="00FF2074" w:rsidRDefault="00374DFA" w:rsidP="00E330D2">
      <w:pPr>
        <w:numPr>
          <w:ilvl w:val="1"/>
          <w:numId w:val="32"/>
        </w:numPr>
        <w:rPr>
          <w:sz w:val="22"/>
          <w:szCs w:val="22"/>
          <w:highlight w:val="yellow"/>
          <w:lang w:val="en-GB"/>
        </w:rPr>
      </w:pPr>
      <w:r w:rsidRPr="00FF2074">
        <w:rPr>
          <w:sz w:val="22"/>
          <w:szCs w:val="22"/>
          <w:highlight w:val="yellow"/>
          <w:lang w:val="en-GB"/>
        </w:rPr>
        <w:t xml:space="preserve">      </w:t>
      </w:r>
      <w:r w:rsidR="00A37672" w:rsidRPr="00FF2074">
        <w:rPr>
          <w:sz w:val="22"/>
          <w:szCs w:val="22"/>
          <w:highlight w:val="yellow"/>
          <w:lang w:val="en-GB"/>
        </w:rPr>
        <w:t xml:space="preserve">Submission of certificates: ČSN EN ISO 9001, ČSN EN ISO 3834-2 </w:t>
      </w:r>
      <w:r w:rsidR="00AE4A74" w:rsidRPr="00FF2074">
        <w:rPr>
          <w:sz w:val="22"/>
          <w:szCs w:val="22"/>
          <w:highlight w:val="yellow"/>
          <w:lang w:val="en-GB"/>
        </w:rPr>
        <w:t>for the scope covering the subject matter of this contract</w:t>
      </w:r>
      <w:r w:rsidR="00A37672" w:rsidRPr="00FF2074">
        <w:rPr>
          <w:sz w:val="22"/>
          <w:szCs w:val="22"/>
          <w:highlight w:val="yellow"/>
          <w:lang w:val="en-GB"/>
        </w:rPr>
        <w:t>.</w:t>
      </w:r>
    </w:p>
    <w:p w:rsidR="00DD11EB" w:rsidRPr="00D27DA2" w:rsidRDefault="00DD11EB" w:rsidP="00DD11EB">
      <w:pPr>
        <w:ind w:left="1065"/>
        <w:rPr>
          <w:sz w:val="22"/>
          <w:szCs w:val="22"/>
          <w:highlight w:val="green"/>
          <w:lang w:val="en-GB"/>
        </w:rPr>
      </w:pPr>
    </w:p>
    <w:p w:rsidR="009C5795" w:rsidRPr="00D27DA2" w:rsidRDefault="009C5795" w:rsidP="009C5795">
      <w:pPr>
        <w:tabs>
          <w:tab w:val="left" w:pos="0"/>
        </w:tabs>
        <w:rPr>
          <w:b/>
          <w:iCs/>
          <w:sz w:val="22"/>
          <w:szCs w:val="22"/>
          <w:lang w:val="en-GB"/>
        </w:rPr>
      </w:pPr>
      <w:r w:rsidRPr="00D27DA2">
        <w:rPr>
          <w:sz w:val="22"/>
          <w:szCs w:val="22"/>
          <w:lang w:val="en-GB"/>
        </w:rPr>
        <w:t xml:space="preserve">ad </w:t>
      </w:r>
      <w:r w:rsidR="00C21658" w:rsidRPr="00D27DA2">
        <w:rPr>
          <w:sz w:val="22"/>
          <w:szCs w:val="22"/>
          <w:lang w:val="en-GB"/>
        </w:rPr>
        <w:t>b</w:t>
      </w:r>
      <w:r w:rsidRPr="00D27DA2">
        <w:rPr>
          <w:sz w:val="22"/>
          <w:szCs w:val="22"/>
          <w:lang w:val="en-GB"/>
        </w:rPr>
        <w:t xml:space="preserve">) </w:t>
      </w:r>
      <w:r w:rsidR="0033698D" w:rsidRPr="00D27DA2">
        <w:rPr>
          <w:b/>
          <w:iCs/>
          <w:sz w:val="22"/>
          <w:szCs w:val="22"/>
          <w:u w:val="single"/>
          <w:lang w:val="en-GB"/>
        </w:rPr>
        <w:t>PROPOSAL OF THE OFFER PRICE</w:t>
      </w:r>
      <w:r w:rsidR="00112A69" w:rsidRPr="00D27DA2">
        <w:rPr>
          <w:b/>
          <w:iCs/>
          <w:sz w:val="22"/>
          <w:szCs w:val="22"/>
          <w:lang w:val="en-GB"/>
        </w:rPr>
        <w:t>:</w:t>
      </w:r>
    </w:p>
    <w:p w:rsidR="0045264E" w:rsidRPr="00D27DA2" w:rsidRDefault="0045264E" w:rsidP="009C5795">
      <w:pPr>
        <w:tabs>
          <w:tab w:val="left" w:pos="0"/>
        </w:tabs>
        <w:rPr>
          <w:b/>
          <w:iCs/>
          <w:sz w:val="22"/>
          <w:szCs w:val="22"/>
          <w:lang w:val="en-GB"/>
        </w:rPr>
      </w:pPr>
    </w:p>
    <w:p w:rsidR="006427D6" w:rsidRPr="00D27DA2" w:rsidRDefault="0033698D" w:rsidP="009C5795">
      <w:pPr>
        <w:tabs>
          <w:tab w:val="left" w:pos="0"/>
        </w:tabs>
        <w:rPr>
          <w:sz w:val="22"/>
          <w:szCs w:val="22"/>
          <w:lang w:val="en-GB"/>
        </w:rPr>
      </w:pPr>
      <w:r w:rsidRPr="00D27DA2">
        <w:rPr>
          <w:sz w:val="22"/>
          <w:szCs w:val="22"/>
          <w:lang w:val="en-GB"/>
        </w:rPr>
        <w:t>Proposal of the offer price will include</w:t>
      </w:r>
      <w:r w:rsidR="006427D6" w:rsidRPr="00D27DA2">
        <w:rPr>
          <w:sz w:val="22"/>
          <w:szCs w:val="22"/>
          <w:lang w:val="en-GB"/>
        </w:rPr>
        <w:t>:</w:t>
      </w:r>
    </w:p>
    <w:p w:rsidR="00F05C08" w:rsidRPr="00D27DA2" w:rsidRDefault="00F05C08" w:rsidP="009C5795">
      <w:pPr>
        <w:tabs>
          <w:tab w:val="left" w:pos="0"/>
        </w:tabs>
        <w:rPr>
          <w:sz w:val="22"/>
          <w:szCs w:val="22"/>
          <w:lang w:val="en-GB"/>
        </w:rPr>
      </w:pPr>
    </w:p>
    <w:p w:rsidR="00FD68A4" w:rsidRDefault="008C709D" w:rsidP="006427D6">
      <w:pPr>
        <w:numPr>
          <w:ilvl w:val="0"/>
          <w:numId w:val="25"/>
        </w:numPr>
        <w:tabs>
          <w:tab w:val="left" w:pos="0"/>
        </w:tabs>
        <w:rPr>
          <w:sz w:val="22"/>
          <w:szCs w:val="22"/>
          <w:lang w:val="en-GB"/>
        </w:rPr>
      </w:pPr>
      <w:r w:rsidRPr="00D27DA2">
        <w:rPr>
          <w:b/>
          <w:sz w:val="22"/>
          <w:szCs w:val="22"/>
          <w:u w:val="single"/>
          <w:lang w:val="en-GB"/>
        </w:rPr>
        <w:t>Proposal of the offer price</w:t>
      </w:r>
      <w:r w:rsidR="0033698D" w:rsidRPr="00D27DA2">
        <w:rPr>
          <w:b/>
          <w:sz w:val="22"/>
          <w:szCs w:val="22"/>
          <w:u w:val="single"/>
          <w:lang w:val="en-GB"/>
        </w:rPr>
        <w:t xml:space="preserve"> </w:t>
      </w:r>
      <w:r w:rsidR="00DC50D9" w:rsidRPr="00D27DA2">
        <w:rPr>
          <w:sz w:val="22"/>
          <w:szCs w:val="22"/>
          <w:lang w:val="en-GB"/>
        </w:rPr>
        <w:t xml:space="preserve">– </w:t>
      </w:r>
      <w:r w:rsidR="0033698D" w:rsidRPr="00D27DA2">
        <w:rPr>
          <w:sz w:val="22"/>
          <w:szCs w:val="22"/>
          <w:lang w:val="en-GB"/>
        </w:rPr>
        <w:t xml:space="preserve">own elaboration </w:t>
      </w:r>
      <w:r w:rsidR="003D6A41" w:rsidRPr="00D27DA2">
        <w:rPr>
          <w:sz w:val="22"/>
          <w:szCs w:val="22"/>
          <w:lang w:val="en-GB"/>
        </w:rPr>
        <w:t xml:space="preserve">by </w:t>
      </w:r>
      <w:r w:rsidR="0033698D" w:rsidRPr="00D27DA2">
        <w:rPr>
          <w:sz w:val="22"/>
          <w:szCs w:val="22"/>
          <w:lang w:val="en-GB"/>
        </w:rPr>
        <w:t>the Tenderer</w:t>
      </w:r>
    </w:p>
    <w:p w:rsidR="009C5795" w:rsidRPr="00664598" w:rsidRDefault="00FD68A4" w:rsidP="00FD68A4">
      <w:pPr>
        <w:tabs>
          <w:tab w:val="left" w:pos="0"/>
        </w:tabs>
        <w:ind w:left="720"/>
        <w:rPr>
          <w:b/>
          <w:color w:val="FF0000"/>
          <w:sz w:val="22"/>
          <w:szCs w:val="22"/>
          <w:lang w:val="en-GB"/>
        </w:rPr>
      </w:pPr>
      <w:r w:rsidRPr="00664598">
        <w:rPr>
          <w:b/>
          <w:color w:val="FF0000"/>
          <w:sz w:val="22"/>
          <w:szCs w:val="22"/>
          <w:lang w:val="en-GB"/>
        </w:rPr>
        <w:lastRenderedPageBreak/>
        <w:t xml:space="preserve">It is necessary to mention item prices of individual cables, because final lengths of cables will be </w:t>
      </w:r>
      <w:r w:rsidR="0003520B">
        <w:rPr>
          <w:b/>
          <w:color w:val="FF0000"/>
          <w:sz w:val="22"/>
          <w:szCs w:val="22"/>
          <w:lang w:val="en-GB"/>
        </w:rPr>
        <w:t>spec</w:t>
      </w:r>
      <w:r w:rsidR="00664598" w:rsidRPr="00664598">
        <w:rPr>
          <w:b/>
          <w:color w:val="FF0000"/>
          <w:sz w:val="22"/>
          <w:szCs w:val="22"/>
          <w:lang w:val="en-GB"/>
        </w:rPr>
        <w:t>i</w:t>
      </w:r>
      <w:r w:rsidRPr="00664598">
        <w:rPr>
          <w:b/>
          <w:color w:val="FF0000"/>
          <w:sz w:val="22"/>
          <w:szCs w:val="22"/>
          <w:lang w:val="en-GB"/>
        </w:rPr>
        <w:t>fied after finalizing of design</w:t>
      </w:r>
      <w:r w:rsidR="0003520B">
        <w:rPr>
          <w:b/>
          <w:color w:val="FF0000"/>
          <w:sz w:val="22"/>
          <w:szCs w:val="22"/>
          <w:lang w:val="en-GB"/>
        </w:rPr>
        <w:t xml:space="preserve"> documentation</w:t>
      </w:r>
      <w:r w:rsidRPr="00664598">
        <w:rPr>
          <w:b/>
          <w:color w:val="FF0000"/>
          <w:sz w:val="22"/>
          <w:szCs w:val="22"/>
          <w:lang w:val="en-GB"/>
        </w:rPr>
        <w:t>.</w:t>
      </w:r>
    </w:p>
    <w:p w:rsidR="00F05C08" w:rsidRPr="00D27DA2" w:rsidRDefault="00F05C08" w:rsidP="00F05C08">
      <w:pPr>
        <w:tabs>
          <w:tab w:val="left" w:pos="0"/>
        </w:tabs>
        <w:ind w:left="720"/>
        <w:rPr>
          <w:sz w:val="22"/>
          <w:szCs w:val="22"/>
          <w:lang w:val="en-GB"/>
        </w:rPr>
      </w:pPr>
    </w:p>
    <w:p w:rsidR="00374DFA" w:rsidRPr="00D27DA2" w:rsidRDefault="00434CCF" w:rsidP="005F3C30">
      <w:pPr>
        <w:numPr>
          <w:ilvl w:val="0"/>
          <w:numId w:val="25"/>
        </w:numPr>
        <w:tabs>
          <w:tab w:val="left" w:pos="0"/>
        </w:tabs>
        <w:rPr>
          <w:sz w:val="22"/>
          <w:szCs w:val="22"/>
          <w:lang w:val="en-GB"/>
        </w:rPr>
      </w:pPr>
      <w:r w:rsidRPr="00D27DA2">
        <w:rPr>
          <w:b/>
          <w:sz w:val="22"/>
          <w:szCs w:val="22"/>
          <w:u w:val="single"/>
          <w:lang w:val="en-GB"/>
        </w:rPr>
        <w:t xml:space="preserve">The </w:t>
      </w:r>
      <w:r w:rsidR="00476F22" w:rsidRPr="00D27DA2">
        <w:rPr>
          <w:b/>
          <w:sz w:val="22"/>
          <w:szCs w:val="22"/>
          <w:u w:val="single"/>
          <w:lang w:val="en-GB"/>
        </w:rPr>
        <w:t>Cost</w:t>
      </w:r>
      <w:r w:rsidRPr="00D27DA2">
        <w:rPr>
          <w:b/>
          <w:sz w:val="22"/>
          <w:szCs w:val="22"/>
          <w:u w:val="single"/>
          <w:lang w:val="en-GB"/>
        </w:rPr>
        <w:t>-breakdown Form</w:t>
      </w:r>
      <w:r w:rsidR="00C7700F" w:rsidRPr="00D27DA2">
        <w:rPr>
          <w:b/>
          <w:sz w:val="22"/>
          <w:szCs w:val="22"/>
          <w:u w:val="single"/>
          <w:lang w:val="en-GB"/>
        </w:rPr>
        <w:t xml:space="preserve"> and the </w:t>
      </w:r>
      <w:r w:rsidR="00476F22" w:rsidRPr="00D27DA2">
        <w:rPr>
          <w:b/>
          <w:sz w:val="22"/>
          <w:szCs w:val="22"/>
          <w:u w:val="single"/>
          <w:lang w:val="en-GB"/>
        </w:rPr>
        <w:t xml:space="preserve">Payment </w:t>
      </w:r>
      <w:r w:rsidR="00E330D2" w:rsidRPr="00D27DA2">
        <w:rPr>
          <w:b/>
          <w:sz w:val="22"/>
          <w:szCs w:val="22"/>
          <w:u w:val="single"/>
          <w:lang w:val="en-GB"/>
        </w:rPr>
        <w:t>schedule – fulfilled</w:t>
      </w:r>
      <w:r w:rsidRPr="00D27DA2">
        <w:rPr>
          <w:b/>
          <w:sz w:val="22"/>
          <w:szCs w:val="22"/>
          <w:u w:val="single"/>
          <w:lang w:val="en-GB"/>
        </w:rPr>
        <w:t xml:space="preserve"> and that in minimum to the items and sub-items </w:t>
      </w:r>
      <w:r w:rsidR="006427D6" w:rsidRPr="00D27DA2">
        <w:rPr>
          <w:b/>
          <w:sz w:val="22"/>
          <w:szCs w:val="22"/>
          <w:u w:val="single"/>
          <w:lang w:val="en-GB"/>
        </w:rPr>
        <w:t xml:space="preserve"> </w:t>
      </w:r>
      <w:r w:rsidR="006427D6" w:rsidRPr="00D27DA2">
        <w:rPr>
          <w:bCs/>
          <w:sz w:val="22"/>
          <w:szCs w:val="22"/>
          <w:u w:val="single"/>
          <w:lang w:val="en-GB"/>
        </w:rPr>
        <w:t>(</w:t>
      </w:r>
      <w:r w:rsidR="00B000F9" w:rsidRPr="00D27DA2">
        <w:rPr>
          <w:sz w:val="22"/>
          <w:szCs w:val="22"/>
          <w:lang w:val="en-GB"/>
        </w:rPr>
        <w:t xml:space="preserve">according </w:t>
      </w:r>
      <w:r w:rsidR="00FF2074">
        <w:rPr>
          <w:sz w:val="22"/>
          <w:szCs w:val="22"/>
          <w:lang w:val="en-GB"/>
        </w:rPr>
        <w:t xml:space="preserve">to </w:t>
      </w:r>
      <w:r w:rsidR="00B000F9" w:rsidRPr="00D27DA2">
        <w:rPr>
          <w:sz w:val="22"/>
          <w:szCs w:val="22"/>
          <w:lang w:val="en-GB"/>
        </w:rPr>
        <w:t xml:space="preserve">this request for </w:t>
      </w:r>
      <w:r w:rsidR="00FF2074">
        <w:rPr>
          <w:sz w:val="22"/>
          <w:szCs w:val="22"/>
          <w:lang w:val="en-GB"/>
        </w:rPr>
        <w:t>bid</w:t>
      </w:r>
      <w:r w:rsidR="00B000F9" w:rsidRPr="00D27DA2">
        <w:rPr>
          <w:sz w:val="22"/>
          <w:szCs w:val="22"/>
          <w:lang w:val="en-GB"/>
        </w:rPr>
        <w:t>)</w:t>
      </w:r>
      <w:r w:rsidR="00E330D2" w:rsidRPr="00D27DA2">
        <w:rPr>
          <w:bCs/>
          <w:sz w:val="22"/>
          <w:szCs w:val="22"/>
          <w:lang w:val="en-GB"/>
        </w:rPr>
        <w:t>.</w:t>
      </w:r>
    </w:p>
    <w:p w:rsidR="00374DFA" w:rsidRPr="00D27DA2" w:rsidRDefault="00374DFA" w:rsidP="009C5795">
      <w:pPr>
        <w:tabs>
          <w:tab w:val="left" w:pos="0"/>
        </w:tabs>
        <w:rPr>
          <w:color w:val="0000FF"/>
          <w:sz w:val="22"/>
          <w:szCs w:val="22"/>
          <w:lang w:val="en-GB"/>
        </w:rPr>
      </w:pPr>
    </w:p>
    <w:p w:rsidR="00021A19" w:rsidRPr="00D27DA2" w:rsidRDefault="005A0FD2" w:rsidP="00021A19">
      <w:pPr>
        <w:pStyle w:val="Nadpis1"/>
        <w:spacing w:before="240"/>
        <w:rPr>
          <w:bCs/>
          <w:szCs w:val="22"/>
          <w:lang w:val="en-GB"/>
        </w:rPr>
      </w:pPr>
      <w:r w:rsidRPr="00D27DA2">
        <w:rPr>
          <w:bCs/>
          <w:szCs w:val="22"/>
          <w:lang w:val="en-GB"/>
        </w:rPr>
        <w:t xml:space="preserve">THE PLACE AND METHOD OF SUBMISSION OF OFFERS: </w:t>
      </w:r>
    </w:p>
    <w:p w:rsidR="00021A19" w:rsidRPr="00D27DA2" w:rsidRDefault="005A0FD2" w:rsidP="00021A19">
      <w:pPr>
        <w:rPr>
          <w:sz w:val="22"/>
          <w:szCs w:val="22"/>
          <w:lang w:val="en-GB"/>
        </w:rPr>
      </w:pPr>
      <w:r w:rsidRPr="00D27DA2">
        <w:rPr>
          <w:sz w:val="22"/>
          <w:szCs w:val="22"/>
          <w:lang w:val="en-GB"/>
        </w:rPr>
        <w:t xml:space="preserve">The Tenderer will submit the Completed offer to the tender exclusively via Procurement system  </w:t>
      </w:r>
      <w:r w:rsidR="00021A19" w:rsidRPr="00D27DA2">
        <w:rPr>
          <w:sz w:val="22"/>
          <w:szCs w:val="22"/>
          <w:lang w:val="en-GB"/>
        </w:rPr>
        <w:t xml:space="preserve">CONNECT </w:t>
      </w:r>
      <w:hyperlink r:id="rId8" w:history="1">
        <w:r w:rsidR="00021A19" w:rsidRPr="00D27DA2">
          <w:rPr>
            <w:rStyle w:val="Hypertextovodkaz"/>
            <w:sz w:val="22"/>
            <w:szCs w:val="22"/>
            <w:lang w:val="en-GB"/>
          </w:rPr>
          <w:t>https://connect.orlen.pl/</w:t>
        </w:r>
      </w:hyperlink>
      <w:r w:rsidR="00021A19" w:rsidRPr="00D27DA2">
        <w:rPr>
          <w:sz w:val="22"/>
          <w:szCs w:val="22"/>
          <w:lang w:val="en-GB"/>
        </w:rPr>
        <w:t xml:space="preserve"> </w:t>
      </w:r>
      <w:r w:rsidRPr="00D27DA2">
        <w:rPr>
          <w:sz w:val="22"/>
          <w:szCs w:val="22"/>
          <w:lang w:val="en-GB"/>
        </w:rPr>
        <w:t xml:space="preserve">only. </w:t>
      </w:r>
    </w:p>
    <w:p w:rsidR="001105F9" w:rsidRPr="00D27DA2" w:rsidRDefault="001105F9" w:rsidP="00021A19">
      <w:pPr>
        <w:rPr>
          <w:sz w:val="22"/>
          <w:szCs w:val="22"/>
          <w:lang w:val="en-GB"/>
        </w:rPr>
      </w:pPr>
    </w:p>
    <w:p w:rsidR="00021A19" w:rsidRPr="00D27DA2" w:rsidRDefault="00E16BE1" w:rsidP="00021A19">
      <w:pPr>
        <w:rPr>
          <w:color w:val="0000FF"/>
          <w:sz w:val="22"/>
          <w:szCs w:val="22"/>
          <w:u w:val="single"/>
          <w:lang w:val="en-GB"/>
        </w:rPr>
      </w:pPr>
      <w:r w:rsidRPr="00D27DA2">
        <w:rPr>
          <w:sz w:val="22"/>
          <w:szCs w:val="22"/>
          <w:lang w:val="en-GB"/>
        </w:rPr>
        <w:t xml:space="preserve">The Tenderer must be obligatory registered in Procurement system CONNECT for the participation at the tender. </w:t>
      </w:r>
    </w:p>
    <w:p w:rsidR="00021A19" w:rsidRPr="00D27DA2" w:rsidRDefault="00021A19" w:rsidP="00021A19">
      <w:pPr>
        <w:rPr>
          <w:sz w:val="22"/>
          <w:szCs w:val="22"/>
          <w:lang w:val="en-GB"/>
        </w:rPr>
      </w:pPr>
    </w:p>
    <w:p w:rsidR="00021A19" w:rsidRPr="00D27DA2" w:rsidRDefault="00E16BE1" w:rsidP="00021A19">
      <w:pPr>
        <w:rPr>
          <w:sz w:val="22"/>
          <w:szCs w:val="22"/>
          <w:lang w:val="en-GB"/>
        </w:rPr>
      </w:pPr>
      <w:r w:rsidRPr="00D27DA2">
        <w:rPr>
          <w:sz w:val="22"/>
          <w:szCs w:val="22"/>
          <w:lang w:val="en-GB"/>
        </w:rPr>
        <w:t xml:space="preserve">The offer will be submitted to the Procurement system CONNECT in enclosed files. </w:t>
      </w:r>
    </w:p>
    <w:p w:rsidR="00881F3A" w:rsidRPr="00D27DA2" w:rsidRDefault="00881F3A" w:rsidP="00881F3A">
      <w:pPr>
        <w:rPr>
          <w:bCs/>
          <w:sz w:val="22"/>
          <w:szCs w:val="22"/>
          <w:lang w:val="en-GB"/>
        </w:rPr>
      </w:pPr>
    </w:p>
    <w:p w:rsidR="00881F3A" w:rsidRPr="00D27DA2" w:rsidRDefault="006B6A2A" w:rsidP="00881F3A">
      <w:pPr>
        <w:tabs>
          <w:tab w:val="left" w:pos="180"/>
        </w:tabs>
        <w:ind w:left="180" w:hanging="180"/>
        <w:rPr>
          <w:b/>
          <w:sz w:val="22"/>
          <w:szCs w:val="22"/>
          <w:u w:val="single"/>
          <w:lang w:val="en-GB"/>
        </w:rPr>
      </w:pPr>
      <w:r w:rsidRPr="00D27DA2">
        <w:rPr>
          <w:b/>
          <w:sz w:val="22"/>
          <w:szCs w:val="22"/>
          <w:u w:val="single"/>
          <w:lang w:val="en-GB"/>
        </w:rPr>
        <w:t>Submission of the bid to the Procurement syst</w:t>
      </w:r>
      <w:r w:rsidR="00E023C6" w:rsidRPr="00D27DA2">
        <w:rPr>
          <w:b/>
          <w:sz w:val="22"/>
          <w:szCs w:val="22"/>
          <w:u w:val="single"/>
          <w:lang w:val="en-GB"/>
        </w:rPr>
        <w:t>e</w:t>
      </w:r>
      <w:r w:rsidRPr="00D27DA2">
        <w:rPr>
          <w:b/>
          <w:sz w:val="22"/>
          <w:szCs w:val="22"/>
          <w:u w:val="single"/>
          <w:lang w:val="en-GB"/>
        </w:rPr>
        <w:t xml:space="preserve">m CONNECT: </w:t>
      </w:r>
    </w:p>
    <w:p w:rsidR="00F05C08" w:rsidRPr="00D27DA2" w:rsidRDefault="00F05C08" w:rsidP="00881F3A">
      <w:pPr>
        <w:tabs>
          <w:tab w:val="left" w:pos="180"/>
        </w:tabs>
        <w:ind w:left="180" w:hanging="180"/>
        <w:rPr>
          <w:b/>
          <w:sz w:val="22"/>
          <w:szCs w:val="22"/>
          <w:u w:val="single"/>
          <w:lang w:val="en-GB"/>
        </w:rPr>
      </w:pPr>
    </w:p>
    <w:p w:rsidR="00021A19" w:rsidRPr="00D27DA2" w:rsidRDefault="00E023C6" w:rsidP="00F05C08">
      <w:pPr>
        <w:numPr>
          <w:ilvl w:val="0"/>
          <w:numId w:val="36"/>
        </w:numPr>
        <w:rPr>
          <w:sz w:val="22"/>
          <w:szCs w:val="22"/>
          <w:lang w:val="en-GB"/>
        </w:rPr>
      </w:pPr>
      <w:r w:rsidRPr="00D27DA2">
        <w:rPr>
          <w:sz w:val="22"/>
          <w:szCs w:val="22"/>
          <w:u w:val="single"/>
          <w:lang w:val="en-GB"/>
        </w:rPr>
        <w:t>Submission of Documentation part</w:t>
      </w:r>
      <w:r w:rsidR="00021A19" w:rsidRPr="00D27DA2">
        <w:rPr>
          <w:sz w:val="22"/>
          <w:szCs w:val="22"/>
          <w:lang w:val="en-GB"/>
        </w:rPr>
        <w:t>:</w:t>
      </w:r>
    </w:p>
    <w:p w:rsidR="00F05C08" w:rsidRPr="00D27DA2" w:rsidRDefault="00F05C08" w:rsidP="00F05C08">
      <w:pPr>
        <w:ind w:left="1440"/>
        <w:rPr>
          <w:sz w:val="22"/>
          <w:szCs w:val="22"/>
          <w:lang w:val="en-GB"/>
        </w:rPr>
      </w:pPr>
    </w:p>
    <w:p w:rsidR="00E82599" w:rsidRPr="00D27DA2" w:rsidRDefault="00E023C6" w:rsidP="00021A19">
      <w:pPr>
        <w:rPr>
          <w:sz w:val="22"/>
          <w:szCs w:val="22"/>
          <w:lang w:val="en-GB"/>
        </w:rPr>
      </w:pPr>
      <w:r w:rsidRPr="00D27DA2">
        <w:rPr>
          <w:sz w:val="22"/>
          <w:szCs w:val="22"/>
          <w:lang w:val="en-GB"/>
        </w:rPr>
        <w:t xml:space="preserve">Documentation part please submit in </w:t>
      </w:r>
      <w:r w:rsidR="00FF2074">
        <w:rPr>
          <w:sz w:val="22"/>
          <w:szCs w:val="22"/>
          <w:lang w:val="en-GB"/>
        </w:rPr>
        <w:t xml:space="preserve">this </w:t>
      </w:r>
      <w:r w:rsidRPr="00D27DA2">
        <w:rPr>
          <w:sz w:val="22"/>
          <w:szCs w:val="22"/>
          <w:lang w:val="en-GB"/>
        </w:rPr>
        <w:t xml:space="preserve">parts: </w:t>
      </w:r>
    </w:p>
    <w:p w:rsidR="00F05C08" w:rsidRPr="00D27DA2" w:rsidRDefault="00F05C08" w:rsidP="00021A19">
      <w:pPr>
        <w:rPr>
          <w:sz w:val="22"/>
          <w:szCs w:val="22"/>
          <w:lang w:val="en-GB"/>
        </w:rPr>
      </w:pPr>
    </w:p>
    <w:p w:rsidR="00E82599" w:rsidRPr="00D27DA2" w:rsidRDefault="00E023C6" w:rsidP="00E82599">
      <w:pPr>
        <w:numPr>
          <w:ilvl w:val="0"/>
          <w:numId w:val="26"/>
        </w:numPr>
        <w:rPr>
          <w:sz w:val="22"/>
          <w:szCs w:val="22"/>
          <w:lang w:val="en-GB"/>
        </w:rPr>
      </w:pPr>
      <w:r w:rsidRPr="00D27DA2">
        <w:rPr>
          <w:sz w:val="22"/>
          <w:szCs w:val="22"/>
          <w:lang w:val="en-GB"/>
        </w:rPr>
        <w:t>Counterp</w:t>
      </w:r>
      <w:r w:rsidR="0046703C" w:rsidRPr="00D27DA2">
        <w:rPr>
          <w:sz w:val="22"/>
          <w:szCs w:val="22"/>
          <w:lang w:val="en-GB"/>
        </w:rPr>
        <w:t>roposal to the Contract</w:t>
      </w:r>
      <w:r w:rsidRPr="00D27DA2">
        <w:rPr>
          <w:sz w:val="22"/>
          <w:szCs w:val="22"/>
          <w:lang w:val="en-GB"/>
        </w:rPr>
        <w:t xml:space="preserve"> –</w:t>
      </w:r>
      <w:r w:rsidR="00E315EC" w:rsidRPr="00D27DA2">
        <w:rPr>
          <w:sz w:val="22"/>
          <w:szCs w:val="22"/>
          <w:lang w:val="en-GB"/>
        </w:rPr>
        <w:t xml:space="preserve"> </w:t>
      </w:r>
      <w:r w:rsidRPr="00D27DA2">
        <w:rPr>
          <w:sz w:val="22"/>
          <w:szCs w:val="22"/>
          <w:lang w:val="en-GB"/>
        </w:rPr>
        <w:t>please submit the doc</w:t>
      </w:r>
      <w:r w:rsidR="00E315EC" w:rsidRPr="00D27DA2">
        <w:rPr>
          <w:sz w:val="22"/>
          <w:szCs w:val="22"/>
          <w:lang w:val="en-GB"/>
        </w:rPr>
        <w:t xml:space="preserve">ument </w:t>
      </w:r>
      <w:r w:rsidRPr="00D27DA2">
        <w:rPr>
          <w:sz w:val="22"/>
          <w:szCs w:val="22"/>
          <w:lang w:val="en-GB"/>
        </w:rPr>
        <w:t>in forma</w:t>
      </w:r>
      <w:r w:rsidR="00E315EC" w:rsidRPr="00D27DA2">
        <w:rPr>
          <w:sz w:val="22"/>
          <w:szCs w:val="22"/>
          <w:lang w:val="en-GB"/>
        </w:rPr>
        <w:t xml:space="preserve">t </w:t>
      </w:r>
      <w:r w:rsidR="00B000F9" w:rsidRPr="00D27DA2">
        <w:rPr>
          <w:sz w:val="22"/>
          <w:szCs w:val="22"/>
          <w:lang w:val="en-GB"/>
        </w:rPr>
        <w:t>*</w:t>
      </w:r>
      <w:r w:rsidR="00E315EC" w:rsidRPr="00D27DA2">
        <w:rPr>
          <w:sz w:val="22"/>
          <w:szCs w:val="22"/>
          <w:lang w:val="en-GB"/>
        </w:rPr>
        <w:t>.</w:t>
      </w:r>
      <w:proofErr w:type="spellStart"/>
      <w:r w:rsidR="00B000F9" w:rsidRPr="00D27DA2">
        <w:rPr>
          <w:sz w:val="22"/>
          <w:szCs w:val="22"/>
          <w:lang w:val="en-GB"/>
        </w:rPr>
        <w:t>docx</w:t>
      </w:r>
      <w:proofErr w:type="spellEnd"/>
      <w:r w:rsidRPr="00D27DA2">
        <w:rPr>
          <w:sz w:val="22"/>
          <w:szCs w:val="22"/>
          <w:lang w:val="en-GB"/>
        </w:rPr>
        <w:t xml:space="preserve"> (Microsoft Word)</w:t>
      </w:r>
      <w:r w:rsidR="00E315EC" w:rsidRPr="00D27DA2">
        <w:rPr>
          <w:i/>
          <w:sz w:val="22"/>
          <w:szCs w:val="22"/>
          <w:lang w:val="en-GB"/>
        </w:rPr>
        <w:t xml:space="preserve"> </w:t>
      </w:r>
      <w:r w:rsidR="00E315EC" w:rsidRPr="00D27DA2">
        <w:rPr>
          <w:sz w:val="22"/>
          <w:szCs w:val="22"/>
          <w:lang w:val="en-GB"/>
        </w:rPr>
        <w:t>(</w:t>
      </w:r>
      <w:r w:rsidRPr="00D27DA2">
        <w:rPr>
          <w:sz w:val="22"/>
          <w:szCs w:val="22"/>
          <w:lang w:val="en-GB"/>
        </w:rPr>
        <w:t>with mentioned changes and with possible later made changes</w:t>
      </w:r>
      <w:r w:rsidR="00E315EC" w:rsidRPr="00D27DA2">
        <w:rPr>
          <w:sz w:val="22"/>
          <w:szCs w:val="22"/>
          <w:lang w:val="en-GB"/>
        </w:rPr>
        <w:t>)</w:t>
      </w:r>
      <w:r w:rsidR="00B67D04" w:rsidRPr="00D27DA2">
        <w:rPr>
          <w:sz w:val="22"/>
          <w:szCs w:val="22"/>
          <w:lang w:val="en-GB"/>
        </w:rPr>
        <w:t xml:space="preserve"> </w:t>
      </w:r>
      <w:r w:rsidRPr="00D27DA2">
        <w:rPr>
          <w:sz w:val="22"/>
          <w:szCs w:val="22"/>
          <w:lang w:val="en-GB"/>
        </w:rPr>
        <w:t xml:space="preserve">and </w:t>
      </w:r>
      <w:r w:rsidR="00EA204C" w:rsidRPr="00D27DA2">
        <w:rPr>
          <w:sz w:val="22"/>
          <w:szCs w:val="22"/>
          <w:lang w:val="en-GB"/>
        </w:rPr>
        <w:t xml:space="preserve">a scan of </w:t>
      </w:r>
      <w:r w:rsidRPr="00D27DA2">
        <w:rPr>
          <w:sz w:val="22"/>
          <w:szCs w:val="22"/>
          <w:lang w:val="en-GB"/>
        </w:rPr>
        <w:t xml:space="preserve">the last page of the Contract </w:t>
      </w:r>
      <w:r w:rsidR="00EA204C" w:rsidRPr="00D27DA2">
        <w:rPr>
          <w:sz w:val="22"/>
          <w:szCs w:val="22"/>
          <w:lang w:val="en-GB"/>
        </w:rPr>
        <w:t>with the signature of the person authorized / signatures of the persons authorized to act on behalf of the tenderer in *.pdf format</w:t>
      </w:r>
      <w:r w:rsidRPr="00D27DA2">
        <w:rPr>
          <w:sz w:val="22"/>
          <w:szCs w:val="22"/>
          <w:lang w:val="en-GB"/>
        </w:rPr>
        <w:t xml:space="preserve"> </w:t>
      </w:r>
    </w:p>
    <w:p w:rsidR="00B67D04" w:rsidRPr="00D27DA2" w:rsidRDefault="0007279E" w:rsidP="00E82599">
      <w:pPr>
        <w:numPr>
          <w:ilvl w:val="0"/>
          <w:numId w:val="26"/>
        </w:numPr>
        <w:rPr>
          <w:sz w:val="22"/>
          <w:szCs w:val="22"/>
          <w:lang w:val="en-GB"/>
        </w:rPr>
      </w:pPr>
      <w:r w:rsidRPr="00D27DA2">
        <w:rPr>
          <w:sz w:val="22"/>
          <w:szCs w:val="22"/>
          <w:lang w:val="en-GB"/>
        </w:rPr>
        <w:t xml:space="preserve">Proposal and description of the technical solution </w:t>
      </w:r>
      <w:r w:rsidR="00B67D04" w:rsidRPr="00D27DA2">
        <w:rPr>
          <w:sz w:val="22"/>
          <w:szCs w:val="22"/>
          <w:lang w:val="en-GB"/>
        </w:rPr>
        <w:t xml:space="preserve"> </w:t>
      </w:r>
    </w:p>
    <w:p w:rsidR="00E82599" w:rsidRPr="00D27DA2" w:rsidRDefault="0007279E" w:rsidP="00E82599">
      <w:pPr>
        <w:numPr>
          <w:ilvl w:val="0"/>
          <w:numId w:val="26"/>
        </w:numPr>
        <w:rPr>
          <w:sz w:val="22"/>
          <w:szCs w:val="22"/>
          <w:lang w:val="en-GB"/>
        </w:rPr>
      </w:pPr>
      <w:r w:rsidRPr="00D27DA2">
        <w:rPr>
          <w:sz w:val="22"/>
          <w:szCs w:val="22"/>
          <w:lang w:val="en-GB"/>
        </w:rPr>
        <w:t xml:space="preserve">Other documents to the bid </w:t>
      </w:r>
      <w:r w:rsidR="00AB1827" w:rsidRPr="00D27DA2">
        <w:rPr>
          <w:sz w:val="22"/>
          <w:szCs w:val="22"/>
          <w:lang w:val="en-GB"/>
        </w:rPr>
        <w:t xml:space="preserve"> – </w:t>
      </w:r>
      <w:r w:rsidRPr="00D27DA2">
        <w:rPr>
          <w:sz w:val="22"/>
          <w:szCs w:val="22"/>
          <w:lang w:val="en-GB"/>
        </w:rPr>
        <w:t xml:space="preserve">please submit as one scanned pdf. File </w:t>
      </w:r>
      <w:r w:rsidR="00AB1827" w:rsidRPr="00D27DA2">
        <w:rPr>
          <w:sz w:val="22"/>
          <w:szCs w:val="22"/>
          <w:lang w:val="en-GB"/>
        </w:rPr>
        <w:t xml:space="preserve"> </w:t>
      </w:r>
    </w:p>
    <w:p w:rsidR="00F05C08" w:rsidRPr="00D27DA2" w:rsidRDefault="00F05C08" w:rsidP="00F05C08">
      <w:pPr>
        <w:ind w:left="780"/>
        <w:rPr>
          <w:sz w:val="22"/>
          <w:szCs w:val="22"/>
          <w:lang w:val="en-GB"/>
        </w:rPr>
      </w:pPr>
    </w:p>
    <w:p w:rsidR="00021A19" w:rsidRPr="00D27DA2" w:rsidRDefault="00D751B4" w:rsidP="009B3606">
      <w:pPr>
        <w:tabs>
          <w:tab w:val="left" w:pos="0"/>
        </w:tabs>
        <w:rPr>
          <w:sz w:val="22"/>
          <w:szCs w:val="22"/>
          <w:u w:val="single"/>
          <w:lang w:val="en-GB"/>
        </w:rPr>
      </w:pPr>
      <w:r w:rsidRPr="00D27DA2">
        <w:rPr>
          <w:sz w:val="22"/>
          <w:szCs w:val="22"/>
          <w:u w:val="single"/>
          <w:lang w:val="en-GB"/>
        </w:rPr>
        <w:t>ATTENTION</w:t>
      </w:r>
      <w:r w:rsidR="00881F3A" w:rsidRPr="00D27DA2">
        <w:rPr>
          <w:sz w:val="22"/>
          <w:szCs w:val="22"/>
          <w:u w:val="single"/>
          <w:lang w:val="en-GB"/>
        </w:rPr>
        <w:t xml:space="preserve">: </w:t>
      </w:r>
      <w:r w:rsidRPr="00D27DA2">
        <w:rPr>
          <w:sz w:val="22"/>
          <w:szCs w:val="22"/>
          <w:u w:val="single"/>
          <w:lang w:val="en-GB"/>
        </w:rPr>
        <w:t xml:space="preserve">the Documentation part </w:t>
      </w:r>
      <w:r w:rsidRPr="00FF2074">
        <w:rPr>
          <w:b/>
          <w:sz w:val="22"/>
          <w:szCs w:val="22"/>
          <w:u w:val="single"/>
          <w:lang w:val="en-GB"/>
        </w:rPr>
        <w:t>MUST NOT</w:t>
      </w:r>
      <w:r w:rsidRPr="00D27DA2">
        <w:rPr>
          <w:sz w:val="22"/>
          <w:szCs w:val="22"/>
          <w:u w:val="single"/>
          <w:lang w:val="en-GB"/>
        </w:rPr>
        <w:t xml:space="preserve"> contain any information about proposed offer price </w:t>
      </w:r>
      <w:r w:rsidR="00881F3A" w:rsidRPr="00D27DA2">
        <w:rPr>
          <w:sz w:val="22"/>
          <w:szCs w:val="22"/>
          <w:u w:val="single"/>
          <w:lang w:val="en-GB"/>
        </w:rPr>
        <w:t xml:space="preserve">! </w:t>
      </w:r>
    </w:p>
    <w:p w:rsidR="00784E76" w:rsidRPr="00D27DA2" w:rsidRDefault="00784E76" w:rsidP="009B3606">
      <w:pPr>
        <w:tabs>
          <w:tab w:val="left" w:pos="0"/>
        </w:tabs>
        <w:rPr>
          <w:sz w:val="22"/>
          <w:szCs w:val="22"/>
          <w:u w:val="single"/>
          <w:lang w:val="en-GB"/>
        </w:rPr>
      </w:pPr>
    </w:p>
    <w:p w:rsidR="00E7395F" w:rsidRPr="00D27DA2" w:rsidRDefault="00E7395F" w:rsidP="00E7395F">
      <w:pPr>
        <w:numPr>
          <w:ilvl w:val="0"/>
          <w:numId w:val="36"/>
        </w:numPr>
        <w:rPr>
          <w:sz w:val="22"/>
          <w:szCs w:val="22"/>
          <w:u w:val="single"/>
          <w:lang w:val="en-GB"/>
        </w:rPr>
      </w:pPr>
      <w:r w:rsidRPr="00D27DA2">
        <w:rPr>
          <w:sz w:val="22"/>
          <w:szCs w:val="22"/>
          <w:u w:val="single"/>
          <w:lang w:val="en-GB"/>
        </w:rPr>
        <w:t>Submission of the Proposal of the offer Price:</w:t>
      </w:r>
    </w:p>
    <w:p w:rsidR="00E7395F" w:rsidRPr="00D27DA2" w:rsidRDefault="00E7395F" w:rsidP="00E7395F">
      <w:pPr>
        <w:rPr>
          <w:sz w:val="22"/>
          <w:szCs w:val="22"/>
          <w:lang w:val="en-GB"/>
        </w:rPr>
      </w:pPr>
    </w:p>
    <w:p w:rsidR="00E7395F" w:rsidRPr="00D27DA2" w:rsidRDefault="00E7395F" w:rsidP="00FF2074">
      <w:pPr>
        <w:pStyle w:val="Normlnweb"/>
        <w:rPr>
          <w:b/>
          <w:color w:val="00B050"/>
          <w:sz w:val="22"/>
          <w:szCs w:val="22"/>
          <w:lang w:val="en-GB"/>
        </w:rPr>
      </w:pPr>
      <w:r w:rsidRPr="00D27DA2">
        <w:rPr>
          <w:sz w:val="22"/>
          <w:szCs w:val="22"/>
          <w:lang w:val="en-GB"/>
        </w:rPr>
        <w:t xml:space="preserve">Proposal of the offer Price including the Price Breakdown Form </w:t>
      </w:r>
      <w:r w:rsidR="00EA204C" w:rsidRPr="00D27DA2">
        <w:rPr>
          <w:sz w:val="22"/>
          <w:szCs w:val="22"/>
          <w:lang w:val="en-GB"/>
        </w:rPr>
        <w:t xml:space="preserve">(according to the article 5 letter e) of this request for </w:t>
      </w:r>
      <w:r w:rsidR="00870237" w:rsidRPr="00D27DA2">
        <w:rPr>
          <w:sz w:val="22"/>
          <w:szCs w:val="22"/>
          <w:lang w:val="en-GB"/>
        </w:rPr>
        <w:t>bids</w:t>
      </w:r>
      <w:r w:rsidR="00E330D2" w:rsidRPr="00D27DA2">
        <w:rPr>
          <w:sz w:val="22"/>
          <w:szCs w:val="22"/>
          <w:lang w:val="en-GB"/>
        </w:rPr>
        <w:t>)</w:t>
      </w:r>
      <w:r w:rsidR="00EA204C" w:rsidRPr="00D27DA2">
        <w:rPr>
          <w:sz w:val="22"/>
          <w:szCs w:val="22"/>
          <w:lang w:val="en-GB"/>
        </w:rPr>
        <w:t xml:space="preserve"> </w:t>
      </w:r>
      <w:r w:rsidRPr="00D27DA2">
        <w:rPr>
          <w:sz w:val="22"/>
          <w:szCs w:val="22"/>
          <w:lang w:val="en-GB"/>
        </w:rPr>
        <w:t xml:space="preserve">please submit </w:t>
      </w:r>
      <w:r w:rsidRPr="00D27DA2">
        <w:rPr>
          <w:b/>
          <w:sz w:val="22"/>
          <w:szCs w:val="22"/>
          <w:u w:val="single"/>
          <w:lang w:val="en-GB"/>
        </w:rPr>
        <w:t>independently</w:t>
      </w:r>
      <w:r w:rsidRPr="00D27DA2">
        <w:rPr>
          <w:sz w:val="22"/>
          <w:szCs w:val="22"/>
          <w:lang w:val="en-GB"/>
        </w:rPr>
        <w:t xml:space="preserve"> in scanned form</w:t>
      </w:r>
      <w:r w:rsidR="00EA204C" w:rsidRPr="00D27DA2">
        <w:rPr>
          <w:sz w:val="22"/>
          <w:szCs w:val="22"/>
          <w:lang w:val="en-GB"/>
        </w:rPr>
        <w:t xml:space="preserve"> and in *.</w:t>
      </w:r>
      <w:r w:rsidRPr="00D27DA2">
        <w:rPr>
          <w:sz w:val="22"/>
          <w:szCs w:val="22"/>
          <w:lang w:val="en-GB"/>
        </w:rPr>
        <w:t>pdf</w:t>
      </w:r>
      <w:r w:rsidR="00EA204C" w:rsidRPr="00D27DA2">
        <w:rPr>
          <w:sz w:val="22"/>
          <w:szCs w:val="22"/>
          <w:lang w:val="en-GB"/>
        </w:rPr>
        <w:t xml:space="preserve"> format</w:t>
      </w:r>
      <w:r w:rsidRPr="00D27DA2">
        <w:rPr>
          <w:sz w:val="22"/>
          <w:szCs w:val="22"/>
          <w:lang w:val="en-GB"/>
        </w:rPr>
        <w:t xml:space="preserve">. File bearing the Title of </w:t>
      </w:r>
      <w:r w:rsidRPr="00FF2074">
        <w:rPr>
          <w:sz w:val="22"/>
          <w:szCs w:val="22"/>
          <w:lang w:val="en-GB"/>
        </w:rPr>
        <w:t>tender</w:t>
      </w:r>
      <w:r w:rsidR="00FF2074" w:rsidRPr="00FF2074">
        <w:rPr>
          <w:i/>
          <w:iCs/>
          <w:lang w:val="en-GB"/>
        </w:rPr>
        <w:t xml:space="preserve"> </w:t>
      </w:r>
      <w:r w:rsidR="00FF2074">
        <w:rPr>
          <w:i/>
          <w:iCs/>
          <w:lang w:val="en-GB"/>
        </w:rPr>
        <w:t>“Name of the tender – P</w:t>
      </w:r>
      <w:r w:rsidR="00FF2074" w:rsidRPr="00FF2074">
        <w:rPr>
          <w:i/>
          <w:iCs/>
          <w:lang w:val="en-GB"/>
        </w:rPr>
        <w:t xml:space="preserve">rice </w:t>
      </w:r>
      <w:r w:rsidR="00FF2074">
        <w:rPr>
          <w:i/>
          <w:iCs/>
          <w:lang w:val="en-GB"/>
        </w:rPr>
        <w:t>offer”.</w:t>
      </w:r>
      <w:r w:rsidRPr="00D27DA2">
        <w:rPr>
          <w:sz w:val="22"/>
          <w:szCs w:val="22"/>
          <w:lang w:val="en-GB"/>
        </w:rPr>
        <w:t xml:space="preserve"> </w:t>
      </w:r>
      <w:r w:rsidR="00EA204C" w:rsidRPr="00D27DA2">
        <w:rPr>
          <w:sz w:val="22"/>
          <w:szCs w:val="22"/>
          <w:lang w:val="en-GB"/>
        </w:rPr>
        <w:t>Price offer</w:t>
      </w:r>
      <w:r w:rsidRPr="00D27DA2">
        <w:rPr>
          <w:sz w:val="22"/>
          <w:szCs w:val="22"/>
          <w:lang w:val="en-GB"/>
        </w:rPr>
        <w:t xml:space="preserve"> must be signed </w:t>
      </w:r>
      <w:r w:rsidR="00EA204C" w:rsidRPr="00D27DA2">
        <w:rPr>
          <w:sz w:val="22"/>
          <w:szCs w:val="22"/>
          <w:lang w:val="en-GB"/>
        </w:rPr>
        <w:t>by the person/by persons authorized to act on behalf of the tenderer</w:t>
      </w:r>
      <w:r w:rsidRPr="00D27DA2">
        <w:rPr>
          <w:sz w:val="22"/>
          <w:szCs w:val="22"/>
          <w:lang w:val="en-GB"/>
        </w:rPr>
        <w:t xml:space="preserve">. </w:t>
      </w:r>
      <w:r w:rsidRPr="00D27DA2">
        <w:rPr>
          <w:bCs/>
          <w:sz w:val="22"/>
          <w:szCs w:val="22"/>
          <w:lang w:val="en-GB"/>
        </w:rPr>
        <w:t xml:space="preserve"> Please submit the document to the part named „Offer form“ (click on the box to an red cross – enclosures) and please put the offer price as well to the box with the name  </w:t>
      </w:r>
      <w:r w:rsidRPr="00FF2074">
        <w:rPr>
          <w:b/>
          <w:bCs/>
          <w:sz w:val="22"/>
          <w:szCs w:val="22"/>
          <w:lang w:val="en-GB"/>
        </w:rPr>
        <w:t>„Price“.</w:t>
      </w:r>
      <w:r w:rsidRPr="00D27DA2">
        <w:rPr>
          <w:b/>
          <w:color w:val="00B050"/>
          <w:sz w:val="22"/>
          <w:szCs w:val="22"/>
          <w:lang w:val="en-GB"/>
        </w:rPr>
        <w:t xml:space="preserve"> </w:t>
      </w:r>
    </w:p>
    <w:p w:rsidR="00E7395F" w:rsidRPr="00D27DA2" w:rsidRDefault="00E7395F" w:rsidP="00E7395F">
      <w:pPr>
        <w:rPr>
          <w:sz w:val="22"/>
          <w:szCs w:val="22"/>
          <w:lang w:val="en-GB"/>
        </w:rPr>
      </w:pPr>
    </w:p>
    <w:p w:rsidR="00E7395F" w:rsidRPr="00D27DA2" w:rsidRDefault="00E7395F" w:rsidP="00E7395F">
      <w:pPr>
        <w:rPr>
          <w:sz w:val="22"/>
          <w:szCs w:val="22"/>
          <w:u w:val="single"/>
          <w:lang w:val="en-GB"/>
        </w:rPr>
      </w:pPr>
      <w:r w:rsidRPr="00D27DA2">
        <w:rPr>
          <w:sz w:val="22"/>
          <w:szCs w:val="22"/>
          <w:lang w:val="en-GB"/>
        </w:rPr>
        <w:t xml:space="preserve">After input all attachments, click the field </w:t>
      </w:r>
      <w:r w:rsidRPr="00D27DA2">
        <w:rPr>
          <w:b/>
          <w:sz w:val="22"/>
          <w:szCs w:val="22"/>
          <w:u w:val="single"/>
          <w:lang w:val="en-GB"/>
        </w:rPr>
        <w:t xml:space="preserve">Save and exit </w:t>
      </w:r>
      <w:r w:rsidRPr="00D27DA2">
        <w:rPr>
          <w:sz w:val="22"/>
          <w:szCs w:val="22"/>
          <w:lang w:val="en-GB"/>
        </w:rPr>
        <w:t xml:space="preserve">and in next window, click on a box </w:t>
      </w:r>
      <w:r w:rsidRPr="00D27DA2">
        <w:rPr>
          <w:b/>
          <w:sz w:val="22"/>
          <w:szCs w:val="22"/>
          <w:u w:val="single"/>
          <w:lang w:val="en-GB"/>
        </w:rPr>
        <w:t>Submit offer</w:t>
      </w:r>
      <w:r w:rsidRPr="00D27DA2">
        <w:rPr>
          <w:sz w:val="22"/>
          <w:szCs w:val="22"/>
          <w:u w:val="single"/>
          <w:lang w:val="en-GB"/>
        </w:rPr>
        <w:t>.</w:t>
      </w:r>
    </w:p>
    <w:p w:rsidR="00E7395F" w:rsidRPr="00D27DA2" w:rsidRDefault="00E7395F" w:rsidP="009B3606">
      <w:pPr>
        <w:tabs>
          <w:tab w:val="left" w:pos="0"/>
        </w:tabs>
        <w:rPr>
          <w:sz w:val="22"/>
          <w:szCs w:val="22"/>
          <w:u w:val="single"/>
          <w:lang w:val="en-GB"/>
        </w:rPr>
      </w:pPr>
    </w:p>
    <w:p w:rsidR="00784E76" w:rsidRPr="00D27DA2" w:rsidRDefault="00EC254B" w:rsidP="009B3606">
      <w:pPr>
        <w:tabs>
          <w:tab w:val="left" w:pos="0"/>
        </w:tabs>
        <w:rPr>
          <w:sz w:val="22"/>
          <w:szCs w:val="22"/>
          <w:u w:val="single"/>
          <w:lang w:val="en-GB"/>
        </w:rPr>
      </w:pPr>
      <w:r w:rsidRPr="00D27DA2">
        <w:rPr>
          <w:noProof/>
          <w:sz w:val="22"/>
          <w:szCs w:val="22"/>
          <w:u w:val="single"/>
        </w:rPr>
        <w:lastRenderedPageBreak/>
        <w:drawing>
          <wp:inline distT="0" distB="0" distL="0" distR="0">
            <wp:extent cx="6305550" cy="6667500"/>
            <wp:effectExtent l="0" t="0" r="0" b="0"/>
            <wp:docPr id="3" name="obrázek 3" descr="vz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z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05550" cy="6667500"/>
                    </a:xfrm>
                    <a:prstGeom prst="rect">
                      <a:avLst/>
                    </a:prstGeom>
                    <a:noFill/>
                    <a:ln>
                      <a:noFill/>
                    </a:ln>
                  </pic:spPr>
                </pic:pic>
              </a:graphicData>
            </a:graphic>
          </wp:inline>
        </w:drawing>
      </w:r>
    </w:p>
    <w:p w:rsidR="00021A19" w:rsidRPr="00D27DA2" w:rsidRDefault="00021A19" w:rsidP="00021A19">
      <w:pPr>
        <w:rPr>
          <w:bCs/>
          <w:sz w:val="24"/>
          <w:szCs w:val="24"/>
          <w:lang w:val="en-GB"/>
        </w:rPr>
      </w:pPr>
    </w:p>
    <w:p w:rsidR="00021A19" w:rsidRPr="00D27DA2" w:rsidRDefault="008D1AC9" w:rsidP="00E330D2">
      <w:pPr>
        <w:pStyle w:val="zklodstavec"/>
        <w:spacing w:after="0"/>
        <w:ind w:left="0"/>
        <w:rPr>
          <w:b/>
          <w:bCs/>
          <w:color w:val="FF0000"/>
          <w:szCs w:val="22"/>
          <w:highlight w:val="yellow"/>
          <w:lang w:val="en-GB"/>
        </w:rPr>
      </w:pPr>
      <w:r w:rsidRPr="00D27DA2">
        <w:rPr>
          <w:szCs w:val="22"/>
          <w:lang w:val="en-GB"/>
        </w:rPr>
        <w:t xml:space="preserve">Tenders must be uploaded to the system and submitted within the deadline specified in point 3 of this request for </w:t>
      </w:r>
      <w:r w:rsidR="00870237" w:rsidRPr="00D27DA2">
        <w:rPr>
          <w:szCs w:val="22"/>
          <w:lang w:val="en-GB"/>
        </w:rPr>
        <w:t>bids</w:t>
      </w:r>
      <w:r w:rsidRPr="00D27DA2">
        <w:rPr>
          <w:szCs w:val="22"/>
          <w:lang w:val="en-GB"/>
        </w:rPr>
        <w:t>.</w:t>
      </w:r>
    </w:p>
    <w:p w:rsidR="0046703C" w:rsidRPr="00D27DA2" w:rsidRDefault="0046703C" w:rsidP="00021A19">
      <w:pPr>
        <w:pStyle w:val="zklodstavec"/>
        <w:spacing w:after="0"/>
        <w:ind w:left="0"/>
        <w:jc w:val="left"/>
        <w:rPr>
          <w:bCs/>
          <w:szCs w:val="22"/>
          <w:lang w:val="en-GB"/>
        </w:rPr>
      </w:pPr>
    </w:p>
    <w:p w:rsidR="00021A19" w:rsidRPr="00D27DA2" w:rsidRDefault="008D1AC9" w:rsidP="00E330D2">
      <w:pPr>
        <w:pStyle w:val="zklodstavec"/>
        <w:spacing w:after="0"/>
        <w:ind w:left="0"/>
        <w:rPr>
          <w:szCs w:val="22"/>
          <w:lang w:val="en-GB"/>
        </w:rPr>
      </w:pPr>
      <w:r w:rsidRPr="00D27DA2">
        <w:rPr>
          <w:bCs/>
          <w:szCs w:val="22"/>
          <w:lang w:val="en-GB"/>
        </w:rPr>
        <w:t>Uploading shall mean the submission of all required documents into the CONNECT system.</w:t>
      </w:r>
      <w:r w:rsidR="00D06D16" w:rsidRPr="00D27DA2">
        <w:rPr>
          <w:bCs/>
          <w:szCs w:val="22"/>
          <w:lang w:val="en-GB"/>
        </w:rPr>
        <w:t xml:space="preserve"> </w:t>
      </w:r>
    </w:p>
    <w:p w:rsidR="00331584" w:rsidRPr="00D27DA2" w:rsidRDefault="00CF5CEB" w:rsidP="009F43DE">
      <w:pPr>
        <w:pStyle w:val="Nadpis1"/>
        <w:spacing w:before="240"/>
        <w:rPr>
          <w:bCs/>
          <w:szCs w:val="22"/>
          <w:lang w:val="en-GB"/>
        </w:rPr>
      </w:pPr>
      <w:r w:rsidRPr="00D27DA2">
        <w:rPr>
          <w:bCs/>
          <w:szCs w:val="22"/>
          <w:lang w:val="en-GB"/>
        </w:rPr>
        <w:t>COMPETITION CASH</w:t>
      </w:r>
    </w:p>
    <w:p w:rsidR="00331584" w:rsidRPr="00D27DA2" w:rsidRDefault="00CF5CEB">
      <w:pPr>
        <w:rPr>
          <w:sz w:val="22"/>
          <w:szCs w:val="22"/>
          <w:lang w:val="en-GB"/>
        </w:rPr>
      </w:pPr>
      <w:r w:rsidRPr="00D27DA2">
        <w:rPr>
          <w:sz w:val="22"/>
          <w:szCs w:val="22"/>
          <w:lang w:val="en-GB"/>
        </w:rPr>
        <w:t xml:space="preserve">Competition cash is not required. </w:t>
      </w:r>
    </w:p>
    <w:p w:rsidR="00331584" w:rsidRPr="00D27DA2" w:rsidRDefault="003322DA" w:rsidP="009F43DE">
      <w:pPr>
        <w:pStyle w:val="Nadpis1"/>
        <w:spacing w:before="240"/>
        <w:rPr>
          <w:bCs/>
          <w:szCs w:val="22"/>
          <w:lang w:val="en-GB"/>
        </w:rPr>
      </w:pPr>
      <w:r w:rsidRPr="00D27DA2">
        <w:rPr>
          <w:bCs/>
          <w:szCs w:val="22"/>
          <w:lang w:val="en-GB"/>
        </w:rPr>
        <w:lastRenderedPageBreak/>
        <w:t xml:space="preserve">site visit: </w:t>
      </w:r>
    </w:p>
    <w:p w:rsidR="00CA1E9F" w:rsidRPr="00D27DA2" w:rsidRDefault="00E50822" w:rsidP="000625F0">
      <w:pPr>
        <w:rPr>
          <w:b/>
          <w:sz w:val="22"/>
          <w:szCs w:val="22"/>
          <w:lang w:val="en-GB"/>
        </w:rPr>
      </w:pPr>
      <w:r w:rsidRPr="00D27DA2">
        <w:rPr>
          <w:sz w:val="22"/>
          <w:szCs w:val="22"/>
          <w:lang w:val="en-GB"/>
        </w:rPr>
        <w:t>Not applicable</w:t>
      </w:r>
    </w:p>
    <w:p w:rsidR="00EE5932" w:rsidRPr="00D27DA2" w:rsidRDefault="00EE5932" w:rsidP="000625F0">
      <w:pPr>
        <w:rPr>
          <w:b/>
          <w:sz w:val="22"/>
          <w:szCs w:val="22"/>
          <w:lang w:val="en-GB"/>
        </w:rPr>
      </w:pPr>
    </w:p>
    <w:p w:rsidR="00331584" w:rsidRPr="00D27DA2" w:rsidRDefault="00641071" w:rsidP="009F43DE">
      <w:pPr>
        <w:pStyle w:val="Nadpis1"/>
        <w:spacing w:before="240"/>
        <w:rPr>
          <w:bCs/>
          <w:szCs w:val="22"/>
          <w:lang w:val="en-GB"/>
        </w:rPr>
      </w:pPr>
      <w:r w:rsidRPr="00D27DA2">
        <w:rPr>
          <w:bCs/>
          <w:szCs w:val="22"/>
          <w:lang w:val="en-GB"/>
        </w:rPr>
        <w:t>CONTACT WITH PROMOTER (CONTRACTING AUTHORITY)</w:t>
      </w:r>
    </w:p>
    <w:p w:rsidR="001E5815" w:rsidRPr="00D27DA2" w:rsidRDefault="001E5815">
      <w:pPr>
        <w:pStyle w:val="zklodstavec"/>
        <w:ind w:left="0"/>
        <w:rPr>
          <w:szCs w:val="22"/>
          <w:lang w:val="en-GB"/>
        </w:rPr>
      </w:pPr>
      <w:r w:rsidRPr="00D27DA2">
        <w:rPr>
          <w:szCs w:val="22"/>
          <w:lang w:val="en-GB"/>
        </w:rPr>
        <w:t>The tenderers may ask additional questions regarding the Tender or Competition terms and conditions exclusively through the Connect platform.</w:t>
      </w:r>
    </w:p>
    <w:p w:rsidR="00331584" w:rsidRPr="00D27DA2" w:rsidRDefault="001E5815">
      <w:pPr>
        <w:pStyle w:val="zklodstavec"/>
        <w:ind w:left="0"/>
        <w:rPr>
          <w:szCs w:val="22"/>
          <w:lang w:val="en-GB"/>
        </w:rPr>
      </w:pPr>
      <w:r w:rsidRPr="00D27DA2">
        <w:rPr>
          <w:szCs w:val="22"/>
          <w:lang w:val="en-GB"/>
        </w:rPr>
        <w:t xml:space="preserve">For general questions The tenderer may contact </w:t>
      </w:r>
      <w:proofErr w:type="spellStart"/>
      <w:r w:rsidR="00641071" w:rsidRPr="00D27DA2">
        <w:rPr>
          <w:szCs w:val="22"/>
          <w:lang w:val="en-GB"/>
        </w:rPr>
        <w:t>contact</w:t>
      </w:r>
      <w:proofErr w:type="spellEnd"/>
      <w:r w:rsidR="00641071" w:rsidRPr="00D27DA2">
        <w:rPr>
          <w:szCs w:val="22"/>
          <w:lang w:val="en-GB"/>
        </w:rPr>
        <w:t xml:space="preserve"> employees of the company </w:t>
      </w:r>
      <w:r w:rsidR="00367832" w:rsidRPr="00D27DA2">
        <w:rPr>
          <w:szCs w:val="22"/>
          <w:lang w:val="en-GB"/>
        </w:rPr>
        <w:t xml:space="preserve">ORLEN </w:t>
      </w:r>
      <w:proofErr w:type="spellStart"/>
      <w:r w:rsidR="00367832" w:rsidRPr="00D27DA2">
        <w:rPr>
          <w:szCs w:val="22"/>
          <w:lang w:val="en-GB"/>
        </w:rPr>
        <w:t>Projekt</w:t>
      </w:r>
      <w:proofErr w:type="spellEnd"/>
      <w:r w:rsidR="00367832" w:rsidRPr="00D27DA2">
        <w:rPr>
          <w:szCs w:val="22"/>
          <w:lang w:val="en-GB"/>
        </w:rPr>
        <w:t xml:space="preserve"> </w:t>
      </w:r>
      <w:proofErr w:type="spellStart"/>
      <w:r w:rsidR="00367832" w:rsidRPr="00D27DA2">
        <w:rPr>
          <w:szCs w:val="22"/>
          <w:lang w:val="en-GB"/>
        </w:rPr>
        <w:t>Česká</w:t>
      </w:r>
      <w:proofErr w:type="spellEnd"/>
      <w:r w:rsidR="00367832" w:rsidRPr="00D27DA2">
        <w:rPr>
          <w:szCs w:val="22"/>
          <w:lang w:val="en-GB"/>
        </w:rPr>
        <w:t xml:space="preserve"> </w:t>
      </w:r>
      <w:proofErr w:type="spellStart"/>
      <w:r w:rsidR="00367832" w:rsidRPr="00D27DA2">
        <w:rPr>
          <w:szCs w:val="22"/>
          <w:lang w:val="en-GB"/>
        </w:rPr>
        <w:t>republika</w:t>
      </w:r>
      <w:proofErr w:type="spellEnd"/>
      <w:r w:rsidR="00367832" w:rsidRPr="00D27DA2">
        <w:rPr>
          <w:szCs w:val="22"/>
          <w:lang w:val="en-GB"/>
        </w:rPr>
        <w:t xml:space="preserve"> s.r.o.</w:t>
      </w:r>
      <w:r w:rsidR="00E21CA5" w:rsidRPr="00D27DA2">
        <w:rPr>
          <w:szCs w:val="22"/>
          <w:lang w:val="en-GB"/>
        </w:rPr>
        <w:t>:</w:t>
      </w:r>
    </w:p>
    <w:p w:rsidR="00B11BAD" w:rsidRPr="00B84623" w:rsidRDefault="00B11BAD" w:rsidP="00B11BAD">
      <w:pPr>
        <w:pStyle w:val="Default"/>
        <w:ind w:left="851"/>
        <w:rPr>
          <w:rFonts w:ascii="Times New Roman" w:hAnsi="Times New Roman" w:cs="Times New Roman"/>
          <w:b/>
          <w:sz w:val="22"/>
          <w:szCs w:val="22"/>
        </w:rPr>
      </w:pPr>
      <w:r>
        <w:rPr>
          <w:rFonts w:ascii="Times New Roman" w:hAnsi="Times New Roman" w:cs="Times New Roman"/>
          <w:b/>
          <w:sz w:val="22"/>
          <w:szCs w:val="22"/>
        </w:rPr>
        <w:t>Michal Švanda</w:t>
      </w:r>
    </w:p>
    <w:p w:rsidR="00B11BAD" w:rsidRPr="00B11BAD" w:rsidRDefault="00B11BAD" w:rsidP="00B11BAD">
      <w:pPr>
        <w:autoSpaceDE w:val="0"/>
        <w:autoSpaceDN w:val="0"/>
        <w:adjustRightInd w:val="0"/>
        <w:ind w:left="851"/>
        <w:jc w:val="left"/>
        <w:rPr>
          <w:rFonts w:eastAsia="Calibri"/>
          <w:color w:val="000000"/>
          <w:sz w:val="22"/>
          <w:szCs w:val="22"/>
          <w:lang w:eastAsia="en-US"/>
        </w:rPr>
      </w:pPr>
      <w:r w:rsidRPr="00B11BAD">
        <w:rPr>
          <w:sz w:val="22"/>
          <w:szCs w:val="22"/>
          <w:lang w:val="en-GB"/>
        </w:rPr>
        <w:t>Procurement specialist</w:t>
      </w:r>
      <w:r w:rsidR="00E037BD">
        <w:rPr>
          <w:sz w:val="22"/>
          <w:szCs w:val="22"/>
          <w:lang w:val="en-GB"/>
        </w:rPr>
        <w:t xml:space="preserve"> </w:t>
      </w:r>
      <w:r w:rsidR="00E037BD" w:rsidRPr="00D27DA2">
        <w:rPr>
          <w:sz w:val="22"/>
          <w:szCs w:val="22"/>
          <w:lang w:val="en-GB"/>
        </w:rPr>
        <w:t>senior</w:t>
      </w:r>
    </w:p>
    <w:p w:rsidR="00B11BAD" w:rsidRPr="00B11BAD" w:rsidRDefault="00B11BAD" w:rsidP="00B11BAD">
      <w:pPr>
        <w:autoSpaceDE w:val="0"/>
        <w:autoSpaceDN w:val="0"/>
        <w:adjustRightInd w:val="0"/>
        <w:ind w:left="851"/>
        <w:jc w:val="left"/>
        <w:rPr>
          <w:rFonts w:eastAsia="Calibri"/>
          <w:color w:val="000000"/>
          <w:sz w:val="22"/>
          <w:szCs w:val="22"/>
          <w:lang w:eastAsia="en-US"/>
        </w:rPr>
      </w:pPr>
      <w:r w:rsidRPr="00B11BAD">
        <w:rPr>
          <w:rFonts w:eastAsia="Calibri"/>
          <w:color w:val="000000"/>
          <w:sz w:val="22"/>
          <w:szCs w:val="22"/>
          <w:lang w:eastAsia="en-US"/>
        </w:rPr>
        <w:t>tel. No.: +420 705 776 975</w:t>
      </w:r>
    </w:p>
    <w:p w:rsidR="00B11BAD" w:rsidRPr="00B11BAD" w:rsidRDefault="00B11BAD" w:rsidP="00B11BAD">
      <w:pPr>
        <w:autoSpaceDE w:val="0"/>
        <w:autoSpaceDN w:val="0"/>
        <w:adjustRightInd w:val="0"/>
        <w:ind w:left="851"/>
        <w:jc w:val="left"/>
        <w:rPr>
          <w:rFonts w:eastAsia="Calibri"/>
          <w:color w:val="000000"/>
          <w:sz w:val="22"/>
          <w:szCs w:val="22"/>
          <w:lang w:eastAsia="en-US"/>
        </w:rPr>
      </w:pPr>
      <w:r w:rsidRPr="00B11BAD">
        <w:rPr>
          <w:rFonts w:eastAsia="Calibri"/>
          <w:color w:val="000000"/>
          <w:sz w:val="22"/>
          <w:szCs w:val="22"/>
          <w:lang w:eastAsia="en-US"/>
        </w:rPr>
        <w:t xml:space="preserve">e-mail: </w:t>
      </w:r>
      <w:hyperlink r:id="rId10" w:history="1">
        <w:r w:rsidRPr="00B11BAD">
          <w:rPr>
            <w:rStyle w:val="Hypertextovodkaz"/>
            <w:rFonts w:eastAsiaTheme="minorEastAsia"/>
            <w:noProof/>
            <w:color w:val="0563C1"/>
            <w:sz w:val="22"/>
            <w:szCs w:val="22"/>
          </w:rPr>
          <w:t>michal.svanda@orlenprojekt.cz</w:t>
        </w:r>
      </w:hyperlink>
      <w:r w:rsidRPr="00B11BAD">
        <w:rPr>
          <w:rFonts w:eastAsia="Calibri"/>
          <w:color w:val="000000"/>
          <w:sz w:val="22"/>
          <w:szCs w:val="22"/>
          <w:lang w:eastAsia="en-US"/>
        </w:rPr>
        <w:t xml:space="preserve"> </w:t>
      </w:r>
    </w:p>
    <w:p w:rsidR="00B11BAD" w:rsidRPr="00D27DA2" w:rsidRDefault="00B11BAD" w:rsidP="00B11BAD">
      <w:pPr>
        <w:ind w:left="851"/>
        <w:rPr>
          <w:sz w:val="22"/>
          <w:szCs w:val="22"/>
          <w:lang w:val="en-GB"/>
        </w:rPr>
      </w:pPr>
    </w:p>
    <w:p w:rsidR="00694E6C" w:rsidRPr="00D27DA2" w:rsidRDefault="00694E6C" w:rsidP="00E330D2">
      <w:pPr>
        <w:rPr>
          <w:sz w:val="22"/>
          <w:szCs w:val="22"/>
          <w:lang w:val="en-GB"/>
        </w:rPr>
      </w:pPr>
      <w:r w:rsidRPr="00D27DA2">
        <w:rPr>
          <w:sz w:val="22"/>
          <w:szCs w:val="22"/>
          <w:lang w:val="en-GB"/>
        </w:rPr>
        <w:t xml:space="preserve">Questions may be submitted </w:t>
      </w:r>
      <w:r w:rsidRPr="006035AE">
        <w:rPr>
          <w:sz w:val="22"/>
          <w:szCs w:val="22"/>
          <w:highlight w:val="yellow"/>
          <w:lang w:val="en-GB"/>
        </w:rPr>
        <w:t>no later than 3 working days</w:t>
      </w:r>
      <w:r w:rsidRPr="00D27DA2">
        <w:rPr>
          <w:sz w:val="22"/>
          <w:szCs w:val="22"/>
          <w:lang w:val="en-GB"/>
        </w:rPr>
        <w:t xml:space="preserve"> before the deadline for submission of tenders. The answers, as well as anonymised versions of the questions, will be published on the Connect platform, unless the Promoter decides otherwise.</w:t>
      </w:r>
    </w:p>
    <w:p w:rsidR="00331584" w:rsidRPr="00D27DA2" w:rsidRDefault="00870237" w:rsidP="009F43DE">
      <w:pPr>
        <w:pStyle w:val="Nadpis1"/>
        <w:spacing w:before="240"/>
        <w:rPr>
          <w:bCs/>
          <w:szCs w:val="22"/>
          <w:lang w:val="en-GB"/>
        </w:rPr>
      </w:pPr>
      <w:r w:rsidRPr="00D27DA2">
        <w:rPr>
          <w:bCs/>
          <w:szCs w:val="22"/>
          <w:lang w:val="en-GB"/>
        </w:rPr>
        <w:t>EXCLUSION OF TENDERERS</w:t>
      </w:r>
      <w:r w:rsidR="003C5F31" w:rsidRPr="00D27DA2">
        <w:rPr>
          <w:bCs/>
          <w:szCs w:val="22"/>
          <w:lang w:val="en-GB"/>
        </w:rPr>
        <w:t>:</w:t>
      </w:r>
    </w:p>
    <w:p w:rsidR="00FB72EB" w:rsidRPr="00D27DA2" w:rsidRDefault="00FB72EB" w:rsidP="00C977C5">
      <w:pPr>
        <w:rPr>
          <w:sz w:val="22"/>
          <w:szCs w:val="22"/>
          <w:lang w:val="en-GB"/>
        </w:rPr>
      </w:pPr>
      <w:r w:rsidRPr="00D27DA2">
        <w:rPr>
          <w:sz w:val="22"/>
          <w:szCs w:val="22"/>
          <w:lang w:val="en-GB"/>
        </w:rPr>
        <w:t xml:space="preserve">Failure to submit any of the documents </w:t>
      </w:r>
      <w:r w:rsidR="005B1623" w:rsidRPr="00D27DA2">
        <w:rPr>
          <w:sz w:val="22"/>
          <w:szCs w:val="22"/>
          <w:lang w:val="en-GB"/>
        </w:rPr>
        <w:t>referred</w:t>
      </w:r>
      <w:r w:rsidRPr="00D27DA2">
        <w:rPr>
          <w:sz w:val="22"/>
          <w:szCs w:val="22"/>
          <w:lang w:val="en-GB"/>
        </w:rPr>
        <w:t xml:space="preserve"> to in Article </w:t>
      </w:r>
      <w:r w:rsidR="00275586">
        <w:rPr>
          <w:sz w:val="22"/>
          <w:szCs w:val="22"/>
          <w:lang w:val="en-GB"/>
        </w:rPr>
        <w:t>6</w:t>
      </w:r>
      <w:r w:rsidRPr="00D27DA2">
        <w:rPr>
          <w:sz w:val="22"/>
          <w:szCs w:val="22"/>
          <w:lang w:val="en-GB"/>
        </w:rPr>
        <w:t xml:space="preserve"> of </w:t>
      </w:r>
      <w:r w:rsidR="00870237" w:rsidRPr="00D27DA2">
        <w:rPr>
          <w:sz w:val="22"/>
          <w:szCs w:val="22"/>
          <w:lang w:val="en-GB"/>
        </w:rPr>
        <w:t>this request for bids</w:t>
      </w:r>
      <w:r w:rsidRPr="00D27DA2">
        <w:rPr>
          <w:sz w:val="22"/>
          <w:szCs w:val="22"/>
          <w:lang w:val="en-GB"/>
        </w:rPr>
        <w:t xml:space="preserve"> may be cause for the </w:t>
      </w:r>
      <w:r w:rsidR="00870237" w:rsidRPr="00D27DA2">
        <w:rPr>
          <w:sz w:val="22"/>
          <w:szCs w:val="22"/>
          <w:lang w:val="en-GB"/>
        </w:rPr>
        <w:t>exclusion of the tenderer from the tender procedure</w:t>
      </w:r>
      <w:r w:rsidRPr="00D27DA2">
        <w:rPr>
          <w:sz w:val="22"/>
          <w:szCs w:val="22"/>
          <w:lang w:val="en-GB"/>
        </w:rPr>
        <w:t xml:space="preserve">. </w:t>
      </w:r>
    </w:p>
    <w:p w:rsidR="00E330D2" w:rsidRPr="00D27DA2" w:rsidRDefault="00E330D2" w:rsidP="00C977C5">
      <w:pPr>
        <w:rPr>
          <w:sz w:val="22"/>
          <w:szCs w:val="22"/>
          <w:lang w:val="en-GB"/>
        </w:rPr>
      </w:pPr>
    </w:p>
    <w:p w:rsidR="00E21CA5" w:rsidRPr="00D27DA2" w:rsidRDefault="00870237" w:rsidP="00C977C5">
      <w:pPr>
        <w:rPr>
          <w:color w:val="222222"/>
          <w:sz w:val="22"/>
          <w:szCs w:val="22"/>
          <w:lang w:val="en-GB"/>
        </w:rPr>
      </w:pPr>
      <w:r w:rsidRPr="00D27DA2">
        <w:rPr>
          <w:color w:val="222222"/>
          <w:sz w:val="22"/>
          <w:szCs w:val="22"/>
          <w:lang w:val="en-GB"/>
        </w:rPr>
        <w:t>Submission of a bid that is not signed by an authorized person, or is signed by unauthorized individuals, may also be grounds for the exclusion of the tenderer from the tender procedure.</w:t>
      </w:r>
    </w:p>
    <w:p w:rsidR="00E330D2" w:rsidRPr="00D27DA2" w:rsidRDefault="00E330D2" w:rsidP="00C977C5">
      <w:pPr>
        <w:rPr>
          <w:rStyle w:val="hps"/>
          <w:color w:val="222222"/>
          <w:sz w:val="22"/>
          <w:szCs w:val="22"/>
          <w:lang w:val="en-GB"/>
        </w:rPr>
      </w:pPr>
    </w:p>
    <w:p w:rsidR="00870237" w:rsidRPr="00D27DA2" w:rsidRDefault="00870237" w:rsidP="00C977C5">
      <w:pPr>
        <w:rPr>
          <w:color w:val="222222"/>
          <w:sz w:val="22"/>
          <w:szCs w:val="22"/>
          <w:lang w:val="en-GB"/>
        </w:rPr>
      </w:pPr>
      <w:r w:rsidRPr="00D27DA2">
        <w:rPr>
          <w:color w:val="222222"/>
          <w:sz w:val="22"/>
          <w:szCs w:val="22"/>
          <w:lang w:val="en-GB"/>
        </w:rPr>
        <w:t xml:space="preserve">The Promoter is entitled to </w:t>
      </w:r>
      <w:r w:rsidR="00C63A16" w:rsidRPr="00D27DA2">
        <w:rPr>
          <w:color w:val="222222"/>
          <w:sz w:val="22"/>
          <w:szCs w:val="22"/>
          <w:lang w:val="en-GB"/>
        </w:rPr>
        <w:t>request from the tenderers to</w:t>
      </w:r>
      <w:r w:rsidRPr="00D27DA2">
        <w:rPr>
          <w:color w:val="222222"/>
          <w:sz w:val="22"/>
          <w:szCs w:val="22"/>
          <w:lang w:val="en-GB"/>
        </w:rPr>
        <w:t xml:space="preserve"> correct deficiencies in their </w:t>
      </w:r>
      <w:r w:rsidR="00C63A16" w:rsidRPr="00D27DA2">
        <w:rPr>
          <w:color w:val="222222"/>
          <w:sz w:val="22"/>
          <w:szCs w:val="22"/>
          <w:lang w:val="en-GB"/>
        </w:rPr>
        <w:t>bids</w:t>
      </w:r>
      <w:r w:rsidRPr="00D27DA2">
        <w:rPr>
          <w:color w:val="222222"/>
          <w:sz w:val="22"/>
          <w:szCs w:val="22"/>
          <w:lang w:val="en-GB"/>
        </w:rPr>
        <w:t xml:space="preserve"> within a reasonable period or to request clarification of the </w:t>
      </w:r>
      <w:r w:rsidR="00C63A16" w:rsidRPr="00D27DA2">
        <w:rPr>
          <w:color w:val="222222"/>
          <w:sz w:val="22"/>
          <w:szCs w:val="22"/>
          <w:lang w:val="en-GB"/>
        </w:rPr>
        <w:t>bid</w:t>
      </w:r>
      <w:r w:rsidRPr="00D27DA2">
        <w:rPr>
          <w:color w:val="222222"/>
          <w:sz w:val="22"/>
          <w:szCs w:val="22"/>
          <w:lang w:val="en-GB"/>
        </w:rPr>
        <w:t xml:space="preserve">, in a manner determined by the </w:t>
      </w:r>
      <w:r w:rsidR="00C63A16" w:rsidRPr="00D27DA2">
        <w:rPr>
          <w:color w:val="222222"/>
          <w:sz w:val="22"/>
          <w:szCs w:val="22"/>
          <w:lang w:val="en-GB"/>
        </w:rPr>
        <w:t>Promoter</w:t>
      </w:r>
      <w:r w:rsidRPr="00D27DA2">
        <w:rPr>
          <w:color w:val="222222"/>
          <w:sz w:val="22"/>
          <w:szCs w:val="22"/>
          <w:lang w:val="en-GB"/>
        </w:rPr>
        <w:t>.</w:t>
      </w:r>
    </w:p>
    <w:p w:rsidR="00E330D2" w:rsidRPr="00D27DA2" w:rsidRDefault="00E330D2" w:rsidP="00C977C5">
      <w:pPr>
        <w:rPr>
          <w:color w:val="222222"/>
          <w:sz w:val="22"/>
          <w:szCs w:val="22"/>
          <w:lang w:val="en-GB"/>
        </w:rPr>
      </w:pPr>
    </w:p>
    <w:p w:rsidR="00C63A16" w:rsidRPr="00D27DA2" w:rsidRDefault="00C63A16" w:rsidP="00C977C5">
      <w:pPr>
        <w:rPr>
          <w:rStyle w:val="hps"/>
          <w:color w:val="222222"/>
          <w:sz w:val="22"/>
          <w:szCs w:val="22"/>
          <w:lang w:val="en-GB"/>
        </w:rPr>
      </w:pPr>
      <w:r w:rsidRPr="00D27DA2">
        <w:rPr>
          <w:color w:val="222222"/>
          <w:sz w:val="22"/>
          <w:szCs w:val="22"/>
          <w:lang w:val="en-GB"/>
        </w:rPr>
        <w:t>The Promoter is also entitled to exclude the tenderer from the selection procedure in other cases, particularly in accordance with its internal guidelines and regulations.</w:t>
      </w:r>
    </w:p>
    <w:p w:rsidR="00331584" w:rsidRPr="00D27DA2" w:rsidRDefault="002F4A6F" w:rsidP="009F43DE">
      <w:pPr>
        <w:pStyle w:val="Nadpis1"/>
        <w:spacing w:before="240"/>
        <w:rPr>
          <w:bCs/>
          <w:szCs w:val="22"/>
          <w:lang w:val="en-GB"/>
        </w:rPr>
      </w:pPr>
      <w:r w:rsidRPr="00D27DA2">
        <w:rPr>
          <w:bCs/>
          <w:szCs w:val="22"/>
          <w:lang w:val="en-GB"/>
        </w:rPr>
        <w:t>COMPETITION CRITERIA:</w:t>
      </w:r>
    </w:p>
    <w:p w:rsidR="00C56898" w:rsidRPr="00D27DA2" w:rsidRDefault="00C63A16" w:rsidP="00C56898">
      <w:pPr>
        <w:pStyle w:val="zklodstavec"/>
        <w:rPr>
          <w:b/>
          <w:bCs/>
          <w:szCs w:val="22"/>
          <w:lang w:val="en-GB"/>
        </w:rPr>
      </w:pPr>
      <w:r w:rsidRPr="00D27DA2">
        <w:rPr>
          <w:b/>
          <w:bCs/>
          <w:szCs w:val="22"/>
          <w:lang w:val="en-GB"/>
        </w:rPr>
        <w:t>Structure of the bid evaluation process</w:t>
      </w:r>
      <w:r w:rsidR="00C56898" w:rsidRPr="00D27DA2">
        <w:rPr>
          <w:b/>
          <w:bCs/>
          <w:szCs w:val="22"/>
          <w:lang w:val="en-GB"/>
        </w:rPr>
        <w:t>:</w:t>
      </w:r>
    </w:p>
    <w:p w:rsidR="00C56898" w:rsidRPr="00D27DA2" w:rsidRDefault="00C63A16" w:rsidP="00C56898">
      <w:pPr>
        <w:pStyle w:val="zklodstavec"/>
        <w:rPr>
          <w:bCs/>
          <w:szCs w:val="22"/>
          <w:lang w:val="en-GB"/>
        </w:rPr>
      </w:pPr>
      <w:r w:rsidRPr="00D27DA2">
        <w:rPr>
          <w:bCs/>
          <w:szCs w:val="22"/>
          <w:lang w:val="en-GB"/>
        </w:rPr>
        <w:t>The selection procedure is announced as a single-round process, and the evaluation of bids will take place in two stages:</w:t>
      </w:r>
    </w:p>
    <w:p w:rsidR="00C56898" w:rsidRPr="00D27DA2" w:rsidRDefault="00C63A16" w:rsidP="00C56898">
      <w:pPr>
        <w:pStyle w:val="zklodstavec"/>
        <w:rPr>
          <w:bCs/>
          <w:szCs w:val="22"/>
          <w:lang w:val="en-GB"/>
        </w:rPr>
      </w:pPr>
      <w:r w:rsidRPr="00D27DA2">
        <w:rPr>
          <w:bCs/>
          <w:szCs w:val="22"/>
          <w:lang w:val="en-GB"/>
        </w:rPr>
        <w:t xml:space="preserve">Stage </w:t>
      </w:r>
      <w:r w:rsidR="00C56898" w:rsidRPr="00D27DA2">
        <w:rPr>
          <w:bCs/>
          <w:szCs w:val="22"/>
          <w:lang w:val="en-GB"/>
        </w:rPr>
        <w:t xml:space="preserve">1: </w:t>
      </w:r>
      <w:r w:rsidRPr="00D27DA2">
        <w:rPr>
          <w:bCs/>
          <w:szCs w:val="22"/>
          <w:lang w:val="en-GB"/>
        </w:rPr>
        <w:t>Assessment of the technical and commercial/business parts of the bids, during which the Promoter will evaluate:</w:t>
      </w:r>
    </w:p>
    <w:p w:rsidR="00C63A16" w:rsidRPr="00D27DA2" w:rsidRDefault="00C63A16" w:rsidP="00C63A16">
      <w:pPr>
        <w:pStyle w:val="zklodstavec"/>
        <w:numPr>
          <w:ilvl w:val="0"/>
          <w:numId w:val="44"/>
        </w:numPr>
        <w:rPr>
          <w:bCs/>
          <w:szCs w:val="22"/>
          <w:lang w:val="en-GB"/>
        </w:rPr>
      </w:pPr>
      <w:r w:rsidRPr="00D27DA2">
        <w:rPr>
          <w:bCs/>
          <w:szCs w:val="22"/>
          <w:lang w:val="en-GB"/>
        </w:rPr>
        <w:t>Compliance with the technical requirements defining the subject of this tender procedure;</w:t>
      </w:r>
    </w:p>
    <w:p w:rsidR="00C63A16" w:rsidRPr="00D27DA2" w:rsidRDefault="00C63A16" w:rsidP="00C63A16">
      <w:pPr>
        <w:pStyle w:val="zklodstavec"/>
        <w:numPr>
          <w:ilvl w:val="0"/>
          <w:numId w:val="44"/>
        </w:numPr>
        <w:rPr>
          <w:bCs/>
          <w:szCs w:val="22"/>
          <w:lang w:val="en-GB"/>
        </w:rPr>
      </w:pPr>
      <w:r w:rsidRPr="00D27DA2">
        <w:rPr>
          <w:bCs/>
          <w:szCs w:val="22"/>
          <w:lang w:val="en-GB"/>
        </w:rPr>
        <w:t>Whether the tenderer has submitted all documents in accordance with this request for bids, and, if necessary, the applicant may be required to correct deficiencies in the bid;</w:t>
      </w:r>
    </w:p>
    <w:p w:rsidR="00C63A16" w:rsidRPr="00D27DA2" w:rsidRDefault="00C63A16" w:rsidP="00C63A16">
      <w:pPr>
        <w:pStyle w:val="zklodstavec"/>
        <w:numPr>
          <w:ilvl w:val="0"/>
          <w:numId w:val="44"/>
        </w:numPr>
        <w:rPr>
          <w:bCs/>
          <w:szCs w:val="22"/>
          <w:lang w:val="en-GB"/>
        </w:rPr>
      </w:pPr>
      <w:r w:rsidRPr="00D27DA2">
        <w:rPr>
          <w:bCs/>
          <w:szCs w:val="22"/>
          <w:lang w:val="en-GB"/>
        </w:rPr>
        <w:t>The counterproposal of the Purchase Agreement submitted by the tenderer;</w:t>
      </w:r>
    </w:p>
    <w:p w:rsidR="00C63A16" w:rsidRPr="00D27DA2" w:rsidRDefault="00C63A16" w:rsidP="00C63A16">
      <w:pPr>
        <w:pStyle w:val="zklodstavec"/>
        <w:numPr>
          <w:ilvl w:val="0"/>
          <w:numId w:val="44"/>
        </w:numPr>
        <w:rPr>
          <w:bCs/>
          <w:szCs w:val="22"/>
          <w:lang w:val="en-GB"/>
        </w:rPr>
      </w:pPr>
      <w:r w:rsidRPr="00D27DA2">
        <w:rPr>
          <w:bCs/>
          <w:szCs w:val="22"/>
          <w:lang w:val="en-GB"/>
        </w:rPr>
        <w:t>References and other qualification documents submitted by the tenderer;</w:t>
      </w:r>
    </w:p>
    <w:p w:rsidR="00C63A16" w:rsidRPr="00D27DA2" w:rsidRDefault="00C63A16" w:rsidP="00C63A16">
      <w:pPr>
        <w:pStyle w:val="zklodstavec"/>
        <w:numPr>
          <w:ilvl w:val="0"/>
          <w:numId w:val="44"/>
        </w:numPr>
        <w:rPr>
          <w:bCs/>
          <w:szCs w:val="22"/>
          <w:lang w:val="en-GB"/>
        </w:rPr>
      </w:pPr>
      <w:r w:rsidRPr="00D27DA2">
        <w:rPr>
          <w:bCs/>
          <w:szCs w:val="22"/>
          <w:lang w:val="en-GB"/>
        </w:rPr>
        <w:t>The suitability of the schedule and delivery date proposed by the tenderer;</w:t>
      </w:r>
    </w:p>
    <w:p w:rsidR="00C63A16" w:rsidRPr="00D27DA2" w:rsidRDefault="00C63A16" w:rsidP="00C63A16">
      <w:pPr>
        <w:pStyle w:val="zklodstavec"/>
        <w:numPr>
          <w:ilvl w:val="0"/>
          <w:numId w:val="44"/>
        </w:numPr>
        <w:rPr>
          <w:bCs/>
          <w:szCs w:val="22"/>
          <w:lang w:val="en-GB"/>
        </w:rPr>
      </w:pPr>
      <w:r w:rsidRPr="00D27DA2">
        <w:rPr>
          <w:bCs/>
          <w:szCs w:val="22"/>
          <w:lang w:val="en-GB"/>
        </w:rPr>
        <w:t>Guarantees provided by the tenderer;</w:t>
      </w:r>
    </w:p>
    <w:p w:rsidR="00C63A16" w:rsidRPr="00D27DA2" w:rsidRDefault="00C63A16" w:rsidP="00E330D2">
      <w:pPr>
        <w:pStyle w:val="Normlnweb"/>
        <w:numPr>
          <w:ilvl w:val="0"/>
          <w:numId w:val="44"/>
        </w:numPr>
        <w:rPr>
          <w:lang w:val="en-GB"/>
        </w:rPr>
      </w:pPr>
      <w:r w:rsidRPr="00D27DA2">
        <w:rPr>
          <w:lang w:val="en-GB"/>
        </w:rPr>
        <w:lastRenderedPageBreak/>
        <w:t>Whether the tenderer has arranged for an insurance in the scope required by this request for bids.</w:t>
      </w:r>
    </w:p>
    <w:p w:rsidR="00C56898" w:rsidRPr="00D27DA2" w:rsidRDefault="00C63A16" w:rsidP="00C56898">
      <w:pPr>
        <w:pStyle w:val="zklodstavec"/>
        <w:rPr>
          <w:bCs/>
          <w:szCs w:val="22"/>
          <w:lang w:val="en-GB"/>
        </w:rPr>
      </w:pPr>
      <w:r w:rsidRPr="00D27DA2">
        <w:rPr>
          <w:bCs/>
          <w:szCs w:val="22"/>
          <w:lang w:val="en-GB"/>
        </w:rPr>
        <w:t xml:space="preserve">Stage </w:t>
      </w:r>
      <w:r w:rsidR="00C56898" w:rsidRPr="00D27DA2">
        <w:rPr>
          <w:bCs/>
          <w:szCs w:val="22"/>
          <w:lang w:val="en-GB"/>
        </w:rPr>
        <w:t xml:space="preserve">2: </w:t>
      </w:r>
      <w:r w:rsidRPr="00D27DA2">
        <w:rPr>
          <w:bCs/>
          <w:szCs w:val="22"/>
          <w:lang w:val="en-GB"/>
        </w:rPr>
        <w:t>Price evaluation, including potential price negotiations, during which the Promoter will in particular assess:</w:t>
      </w:r>
    </w:p>
    <w:p w:rsidR="00C56898" w:rsidRPr="00D27DA2" w:rsidRDefault="008E6CA2" w:rsidP="00C63A16">
      <w:pPr>
        <w:pStyle w:val="zklodstavec"/>
        <w:numPr>
          <w:ilvl w:val="0"/>
          <w:numId w:val="46"/>
        </w:numPr>
        <w:rPr>
          <w:bCs/>
          <w:szCs w:val="22"/>
          <w:lang w:val="en-GB"/>
        </w:rPr>
      </w:pPr>
      <w:r w:rsidRPr="00D27DA2">
        <w:rPr>
          <w:bCs/>
          <w:szCs w:val="22"/>
          <w:lang w:val="en-GB"/>
        </w:rPr>
        <w:t>Whether the tenderer has submitted their bid price in a breakdown that complies with this request for bids,</w:t>
      </w:r>
    </w:p>
    <w:p w:rsidR="008E6CA2" w:rsidRPr="00D27DA2" w:rsidRDefault="008E6CA2" w:rsidP="00C63A16">
      <w:pPr>
        <w:pStyle w:val="zklodstavec"/>
        <w:numPr>
          <w:ilvl w:val="0"/>
          <w:numId w:val="46"/>
        </w:numPr>
        <w:rPr>
          <w:bCs/>
          <w:szCs w:val="22"/>
          <w:lang w:val="en-GB"/>
        </w:rPr>
      </w:pPr>
      <w:r w:rsidRPr="00D27DA2">
        <w:rPr>
          <w:bCs/>
          <w:szCs w:val="22"/>
          <w:lang w:val="en-GB"/>
        </w:rPr>
        <w:t>The tenderer’s total bid price.</w:t>
      </w:r>
    </w:p>
    <w:p w:rsidR="008E6CA2" w:rsidRPr="00D27DA2" w:rsidRDefault="008E6CA2" w:rsidP="008E6CA2">
      <w:pPr>
        <w:pStyle w:val="zklodstavec"/>
        <w:rPr>
          <w:bCs/>
          <w:szCs w:val="22"/>
          <w:lang w:val="en-GB"/>
        </w:rPr>
      </w:pPr>
      <w:r w:rsidRPr="00D27DA2">
        <w:rPr>
          <w:bCs/>
          <w:szCs w:val="22"/>
          <w:lang w:val="en-GB"/>
        </w:rPr>
        <w:t>During the second stage, the Promoter is entitled to negotiate with any number of tenderers to improve the parameters of their bids (particularly pricing). After the conclusion of these negotiations, the Promoter will re-evaluate the tenderer's total bid prices, and based on this updated evaluation, is entitled to select the winning tenderer.</w:t>
      </w:r>
    </w:p>
    <w:p w:rsidR="00E7647D" w:rsidRPr="00D27DA2" w:rsidRDefault="008E6CA2" w:rsidP="00E620AF">
      <w:pPr>
        <w:pStyle w:val="Nadpis1"/>
        <w:rPr>
          <w:lang w:val="en-GB"/>
        </w:rPr>
      </w:pPr>
      <w:r w:rsidRPr="00D27DA2">
        <w:rPr>
          <w:lang w:val="en-GB"/>
        </w:rPr>
        <w:t>INFORMATION FOR TENDERERS</w:t>
      </w:r>
      <w:r w:rsidR="008C5D36" w:rsidRPr="00D27DA2">
        <w:rPr>
          <w:lang w:val="en-GB"/>
        </w:rPr>
        <w:t xml:space="preserve"> </w:t>
      </w:r>
    </w:p>
    <w:p w:rsidR="008E6CA2" w:rsidRPr="00D27DA2" w:rsidRDefault="008E6CA2" w:rsidP="00E7647D">
      <w:pPr>
        <w:pStyle w:val="zklodstavec"/>
        <w:ind w:left="0"/>
        <w:rPr>
          <w:szCs w:val="22"/>
          <w:lang w:val="en-GB"/>
        </w:rPr>
      </w:pPr>
      <w:r w:rsidRPr="00D27DA2">
        <w:rPr>
          <w:lang w:val="en-GB"/>
        </w:rPr>
        <w:t>The selection process can be performed as multi-round.</w:t>
      </w:r>
    </w:p>
    <w:p w:rsidR="00E7647D" w:rsidRPr="00D27DA2" w:rsidRDefault="00691AC7" w:rsidP="00E7647D">
      <w:pPr>
        <w:pStyle w:val="zklodstavec"/>
        <w:ind w:left="0"/>
        <w:rPr>
          <w:szCs w:val="22"/>
          <w:lang w:val="en-GB"/>
        </w:rPr>
      </w:pPr>
      <w:r w:rsidRPr="00D27DA2">
        <w:rPr>
          <w:szCs w:val="22"/>
          <w:lang w:val="en-GB"/>
        </w:rPr>
        <w:t>The Promoter</w:t>
      </w:r>
      <w:r w:rsidR="00655B56" w:rsidRPr="00D27DA2">
        <w:rPr>
          <w:szCs w:val="22"/>
          <w:lang w:val="en-GB"/>
        </w:rPr>
        <w:t xml:space="preserve"> reserves the right to possible subsequent comparison and revision of price offers by electronic procurement syst</w:t>
      </w:r>
      <w:r w:rsidR="008E6CA2" w:rsidRPr="00D27DA2">
        <w:rPr>
          <w:szCs w:val="22"/>
          <w:lang w:val="en-GB"/>
        </w:rPr>
        <w:t>e</w:t>
      </w:r>
      <w:r w:rsidR="00655B56" w:rsidRPr="00D27DA2">
        <w:rPr>
          <w:szCs w:val="22"/>
          <w:lang w:val="en-GB"/>
        </w:rPr>
        <w:t>m</w:t>
      </w:r>
      <w:r w:rsidR="008E6CA2" w:rsidRPr="00D27DA2">
        <w:rPr>
          <w:szCs w:val="22"/>
          <w:lang w:val="en-GB"/>
        </w:rPr>
        <w:t xml:space="preserve"> (auction)</w:t>
      </w:r>
      <w:r w:rsidR="00655B56" w:rsidRPr="00D27DA2">
        <w:rPr>
          <w:szCs w:val="22"/>
          <w:lang w:val="en-GB"/>
        </w:rPr>
        <w:t>.</w:t>
      </w:r>
    </w:p>
    <w:p w:rsidR="008A4EC0" w:rsidRPr="00D27DA2" w:rsidRDefault="008E6CA2" w:rsidP="00E7647D">
      <w:pPr>
        <w:pStyle w:val="zklodstavec"/>
        <w:ind w:left="0"/>
        <w:rPr>
          <w:color w:val="222222"/>
          <w:szCs w:val="22"/>
          <w:lang w:val="en-GB"/>
        </w:rPr>
      </w:pPr>
      <w:r w:rsidRPr="00D27DA2">
        <w:rPr>
          <w:rStyle w:val="hps"/>
          <w:color w:val="222222"/>
          <w:szCs w:val="22"/>
          <w:lang w:val="en-GB"/>
        </w:rPr>
        <w:t>It is expressly stated that the notification of the result of the tender procedure to the winning tenderer does not constitute the conclusion of a binding contract for the execution of the subject of the contract within the meaning of Section 1745 of Act No. 89/2012 Coll., the Civil Code, as amended (hereinafter referred to as the “Civil Code”). The Promoter expressly states, and the tenderers acknowledge by submitting a bid, that the notification of the result of the tender procedure shall not be considered an offer to conclude a binding contract within the meaning of Section 1732 of the Civil Code. The Promoter also expressly excludes (and the tenderer acknowledge this by submitting a bid) the application of Section 1740(3) of the Civil Code for the purposes of this selection procedure.</w:t>
      </w:r>
    </w:p>
    <w:p w:rsidR="008A4EC0" w:rsidRPr="00D27DA2" w:rsidRDefault="00400A46" w:rsidP="00E7647D">
      <w:pPr>
        <w:pStyle w:val="zklodstavec"/>
        <w:ind w:left="0"/>
        <w:rPr>
          <w:szCs w:val="22"/>
          <w:lang w:val="en-GB"/>
        </w:rPr>
      </w:pPr>
      <w:r w:rsidRPr="00D27DA2">
        <w:rPr>
          <w:rStyle w:val="hps"/>
          <w:color w:val="222222"/>
          <w:szCs w:val="22"/>
          <w:lang w:val="en-GB"/>
        </w:rPr>
        <w:t xml:space="preserve">Tenderer </w:t>
      </w:r>
      <w:r w:rsidR="008A4EC0" w:rsidRPr="00D27DA2">
        <w:rPr>
          <w:rStyle w:val="hps"/>
          <w:color w:val="222222"/>
          <w:szCs w:val="22"/>
          <w:lang w:val="en-GB"/>
        </w:rPr>
        <w:t>acknowledges</w:t>
      </w:r>
      <w:r w:rsidR="008A4EC0" w:rsidRPr="00D27DA2">
        <w:rPr>
          <w:color w:val="222222"/>
          <w:szCs w:val="22"/>
          <w:lang w:val="en-GB"/>
        </w:rPr>
        <w:t xml:space="preserve"> </w:t>
      </w:r>
      <w:r w:rsidR="008A4EC0" w:rsidRPr="00D27DA2">
        <w:rPr>
          <w:rStyle w:val="hps"/>
          <w:color w:val="222222"/>
          <w:szCs w:val="22"/>
          <w:lang w:val="en-GB"/>
        </w:rPr>
        <w:t>and</w:t>
      </w:r>
      <w:r w:rsidR="008A4EC0" w:rsidRPr="00D27DA2">
        <w:rPr>
          <w:color w:val="222222"/>
          <w:szCs w:val="22"/>
          <w:lang w:val="en-GB"/>
        </w:rPr>
        <w:t xml:space="preserve"> </w:t>
      </w:r>
      <w:r w:rsidR="008A4EC0" w:rsidRPr="00D27DA2">
        <w:rPr>
          <w:rStyle w:val="hps"/>
          <w:color w:val="222222"/>
          <w:szCs w:val="22"/>
          <w:lang w:val="en-GB"/>
        </w:rPr>
        <w:t>agrees</w:t>
      </w:r>
      <w:r w:rsidR="008A4EC0" w:rsidRPr="00D27DA2">
        <w:rPr>
          <w:color w:val="222222"/>
          <w:szCs w:val="22"/>
          <w:lang w:val="en-GB"/>
        </w:rPr>
        <w:t xml:space="preserve"> </w:t>
      </w:r>
      <w:r w:rsidR="008A4EC0" w:rsidRPr="00D27DA2">
        <w:rPr>
          <w:rStyle w:val="hps"/>
          <w:color w:val="222222"/>
          <w:szCs w:val="22"/>
          <w:lang w:val="en-GB"/>
        </w:rPr>
        <w:t>that the announcement</w:t>
      </w:r>
      <w:r w:rsidR="008A4EC0" w:rsidRPr="00D27DA2">
        <w:rPr>
          <w:color w:val="222222"/>
          <w:szCs w:val="22"/>
          <w:lang w:val="en-GB"/>
        </w:rPr>
        <w:t xml:space="preserve"> </w:t>
      </w:r>
      <w:r w:rsidR="008A4EC0" w:rsidRPr="00D27DA2">
        <w:rPr>
          <w:rStyle w:val="hps"/>
          <w:color w:val="222222"/>
          <w:szCs w:val="22"/>
          <w:lang w:val="en-GB"/>
        </w:rPr>
        <w:t>of the outcome of</w:t>
      </w:r>
      <w:r w:rsidR="008A4EC0" w:rsidRPr="00D27DA2">
        <w:rPr>
          <w:color w:val="222222"/>
          <w:szCs w:val="22"/>
          <w:lang w:val="en-GB"/>
        </w:rPr>
        <w:t xml:space="preserve"> </w:t>
      </w:r>
      <w:r w:rsidR="008A4EC0" w:rsidRPr="00D27DA2">
        <w:rPr>
          <w:rStyle w:val="hps"/>
          <w:color w:val="222222"/>
          <w:szCs w:val="22"/>
          <w:lang w:val="en-GB"/>
        </w:rPr>
        <w:t>the auction</w:t>
      </w:r>
      <w:r w:rsidR="008A4EC0" w:rsidRPr="00D27DA2">
        <w:rPr>
          <w:color w:val="222222"/>
          <w:szCs w:val="22"/>
          <w:lang w:val="en-GB"/>
        </w:rPr>
        <w:t xml:space="preserve"> </w:t>
      </w:r>
      <w:r w:rsidR="008A4EC0" w:rsidRPr="00D27DA2">
        <w:rPr>
          <w:rStyle w:val="hps"/>
          <w:color w:val="222222"/>
          <w:szCs w:val="22"/>
          <w:lang w:val="en-GB"/>
        </w:rPr>
        <w:t>is not</w:t>
      </w:r>
      <w:r w:rsidR="008A4EC0" w:rsidRPr="00D27DA2">
        <w:rPr>
          <w:color w:val="222222"/>
          <w:szCs w:val="22"/>
          <w:lang w:val="en-GB"/>
        </w:rPr>
        <w:t xml:space="preserve"> </w:t>
      </w:r>
      <w:r w:rsidR="008A4EC0" w:rsidRPr="00D27DA2">
        <w:rPr>
          <w:rStyle w:val="hps"/>
          <w:color w:val="222222"/>
          <w:szCs w:val="22"/>
          <w:lang w:val="en-GB"/>
        </w:rPr>
        <w:t>the time of</w:t>
      </w:r>
      <w:r w:rsidR="008A4EC0" w:rsidRPr="00D27DA2">
        <w:rPr>
          <w:color w:val="222222"/>
          <w:szCs w:val="22"/>
          <w:lang w:val="en-GB"/>
        </w:rPr>
        <w:t xml:space="preserve"> </w:t>
      </w:r>
      <w:r w:rsidR="008A4EC0" w:rsidRPr="00D27DA2">
        <w:rPr>
          <w:rStyle w:val="hps"/>
          <w:color w:val="222222"/>
          <w:szCs w:val="22"/>
          <w:lang w:val="en-GB"/>
        </w:rPr>
        <w:t>entering into a binding</w:t>
      </w:r>
      <w:r w:rsidR="008A4EC0" w:rsidRPr="00D27DA2">
        <w:rPr>
          <w:color w:val="222222"/>
          <w:szCs w:val="22"/>
          <w:lang w:val="en-GB"/>
        </w:rPr>
        <w:t xml:space="preserve"> </w:t>
      </w:r>
      <w:r w:rsidR="008A4EC0" w:rsidRPr="00D27DA2">
        <w:rPr>
          <w:rStyle w:val="hps"/>
          <w:color w:val="222222"/>
          <w:szCs w:val="22"/>
          <w:lang w:val="en-GB"/>
        </w:rPr>
        <w:t>contract</w:t>
      </w:r>
      <w:r w:rsidR="008A4EC0" w:rsidRPr="00D27DA2">
        <w:rPr>
          <w:color w:val="222222"/>
          <w:szCs w:val="22"/>
          <w:lang w:val="en-GB"/>
        </w:rPr>
        <w:t xml:space="preserve"> </w:t>
      </w:r>
      <w:r w:rsidR="008A4EC0" w:rsidRPr="00D27DA2">
        <w:rPr>
          <w:rStyle w:val="hps"/>
          <w:color w:val="222222"/>
          <w:szCs w:val="22"/>
          <w:lang w:val="en-GB"/>
        </w:rPr>
        <w:t>within the meaning of</w:t>
      </w:r>
      <w:r w:rsidR="008A4EC0" w:rsidRPr="00D27DA2">
        <w:rPr>
          <w:color w:val="222222"/>
          <w:szCs w:val="22"/>
          <w:lang w:val="en-GB"/>
        </w:rPr>
        <w:t xml:space="preserve"> </w:t>
      </w:r>
      <w:r w:rsidR="008A4EC0" w:rsidRPr="00D27DA2">
        <w:rPr>
          <w:rStyle w:val="hps"/>
          <w:color w:val="222222"/>
          <w:szCs w:val="22"/>
          <w:lang w:val="en-GB"/>
        </w:rPr>
        <w:t>§</w:t>
      </w:r>
      <w:r w:rsidR="008A4EC0" w:rsidRPr="00D27DA2">
        <w:rPr>
          <w:color w:val="222222"/>
          <w:szCs w:val="22"/>
          <w:lang w:val="en-GB"/>
        </w:rPr>
        <w:t xml:space="preserve"> </w:t>
      </w:r>
      <w:r w:rsidR="008A4EC0" w:rsidRPr="00D27DA2">
        <w:rPr>
          <w:rStyle w:val="hps"/>
          <w:color w:val="222222"/>
          <w:szCs w:val="22"/>
          <w:lang w:val="en-GB"/>
        </w:rPr>
        <w:t>1745</w:t>
      </w:r>
      <w:r w:rsidR="008A4EC0" w:rsidRPr="00D27DA2">
        <w:rPr>
          <w:color w:val="222222"/>
          <w:szCs w:val="22"/>
          <w:lang w:val="en-GB"/>
        </w:rPr>
        <w:t xml:space="preserve"> </w:t>
      </w:r>
      <w:r w:rsidR="008A4EC0" w:rsidRPr="00D27DA2">
        <w:rPr>
          <w:rStyle w:val="hps"/>
          <w:color w:val="222222"/>
          <w:szCs w:val="22"/>
          <w:lang w:val="en-GB"/>
        </w:rPr>
        <w:t>of the Act</w:t>
      </w:r>
      <w:r w:rsidR="008A4EC0" w:rsidRPr="00D27DA2">
        <w:rPr>
          <w:color w:val="222222"/>
          <w:szCs w:val="22"/>
          <w:lang w:val="en-GB"/>
        </w:rPr>
        <w:t xml:space="preserve"> </w:t>
      </w:r>
      <w:r w:rsidR="008A4EC0" w:rsidRPr="00D27DA2">
        <w:rPr>
          <w:rStyle w:val="hps"/>
          <w:color w:val="222222"/>
          <w:szCs w:val="22"/>
          <w:lang w:val="en-GB"/>
        </w:rPr>
        <w:t>no.</w:t>
      </w:r>
      <w:r w:rsidR="008A4EC0" w:rsidRPr="00D27DA2">
        <w:rPr>
          <w:color w:val="222222"/>
          <w:szCs w:val="22"/>
          <w:lang w:val="en-GB"/>
        </w:rPr>
        <w:t xml:space="preserve"> </w:t>
      </w:r>
      <w:r w:rsidR="008A4EC0" w:rsidRPr="00D27DA2">
        <w:rPr>
          <w:rStyle w:val="hps"/>
          <w:color w:val="222222"/>
          <w:szCs w:val="22"/>
          <w:lang w:val="en-GB"/>
        </w:rPr>
        <w:t>89/2012</w:t>
      </w:r>
      <w:r w:rsidR="008A4EC0" w:rsidRPr="00D27DA2">
        <w:rPr>
          <w:color w:val="222222"/>
          <w:szCs w:val="22"/>
          <w:lang w:val="en-GB"/>
        </w:rPr>
        <w:t xml:space="preserve"> </w:t>
      </w:r>
      <w:r w:rsidR="008A4EC0" w:rsidRPr="00D27DA2">
        <w:rPr>
          <w:rStyle w:val="hps"/>
          <w:color w:val="222222"/>
          <w:szCs w:val="22"/>
          <w:lang w:val="en-GB"/>
        </w:rPr>
        <w:t>Coll</w:t>
      </w:r>
      <w:r w:rsidR="008A4EC0" w:rsidRPr="00D27DA2">
        <w:rPr>
          <w:color w:val="222222"/>
          <w:szCs w:val="22"/>
          <w:lang w:val="en-GB"/>
        </w:rPr>
        <w:t xml:space="preserve">., </w:t>
      </w:r>
      <w:r w:rsidR="008A4EC0" w:rsidRPr="00D27DA2">
        <w:rPr>
          <w:rStyle w:val="hps"/>
          <w:color w:val="222222"/>
          <w:szCs w:val="22"/>
          <w:lang w:val="en-GB"/>
        </w:rPr>
        <w:t>The Civil Code.</w:t>
      </w:r>
      <w:r w:rsidR="008A4EC0" w:rsidRPr="00D27DA2">
        <w:rPr>
          <w:color w:val="222222"/>
          <w:szCs w:val="22"/>
          <w:lang w:val="en-GB"/>
        </w:rPr>
        <w:t xml:space="preserve"> </w:t>
      </w:r>
      <w:r w:rsidR="008A4EC0" w:rsidRPr="00D27DA2">
        <w:rPr>
          <w:rStyle w:val="hps"/>
          <w:color w:val="222222"/>
          <w:szCs w:val="22"/>
          <w:lang w:val="en-GB"/>
        </w:rPr>
        <w:t>Promoter</w:t>
      </w:r>
      <w:r w:rsidR="008A4EC0" w:rsidRPr="00D27DA2">
        <w:rPr>
          <w:color w:val="222222"/>
          <w:szCs w:val="22"/>
          <w:lang w:val="en-GB"/>
        </w:rPr>
        <w:t xml:space="preserve"> </w:t>
      </w:r>
      <w:r w:rsidR="008A4EC0" w:rsidRPr="00D27DA2">
        <w:rPr>
          <w:rStyle w:val="hps"/>
          <w:color w:val="222222"/>
          <w:szCs w:val="22"/>
          <w:lang w:val="en-GB"/>
        </w:rPr>
        <w:t>expressly</w:t>
      </w:r>
      <w:r w:rsidR="008A4EC0" w:rsidRPr="00D27DA2">
        <w:rPr>
          <w:color w:val="222222"/>
          <w:szCs w:val="22"/>
          <w:lang w:val="en-GB"/>
        </w:rPr>
        <w:t xml:space="preserve"> </w:t>
      </w:r>
      <w:r w:rsidR="008A4EC0" w:rsidRPr="00D27DA2">
        <w:rPr>
          <w:rStyle w:val="hps"/>
          <w:color w:val="222222"/>
          <w:szCs w:val="22"/>
          <w:lang w:val="en-GB"/>
        </w:rPr>
        <w:t>states</w:t>
      </w:r>
      <w:r w:rsidR="008A4EC0" w:rsidRPr="00D27DA2">
        <w:rPr>
          <w:color w:val="222222"/>
          <w:szCs w:val="22"/>
          <w:lang w:val="en-GB"/>
        </w:rPr>
        <w:t xml:space="preserve"> </w:t>
      </w:r>
      <w:r w:rsidR="008A4EC0" w:rsidRPr="00D27DA2">
        <w:rPr>
          <w:rStyle w:val="hps"/>
          <w:color w:val="222222"/>
          <w:szCs w:val="22"/>
          <w:lang w:val="en-GB"/>
        </w:rPr>
        <w:t>a</w:t>
      </w:r>
      <w:r w:rsidR="008A4EC0" w:rsidRPr="00D27DA2">
        <w:rPr>
          <w:color w:val="222222"/>
          <w:szCs w:val="22"/>
          <w:lang w:val="en-GB"/>
        </w:rPr>
        <w:t xml:space="preserve"> </w:t>
      </w:r>
      <w:r w:rsidR="008A4EC0" w:rsidRPr="00D27DA2">
        <w:rPr>
          <w:rStyle w:val="hps"/>
          <w:color w:val="222222"/>
          <w:szCs w:val="22"/>
          <w:lang w:val="en-GB"/>
        </w:rPr>
        <w:t>participant</w:t>
      </w:r>
      <w:r w:rsidR="008A4EC0" w:rsidRPr="00D27DA2">
        <w:rPr>
          <w:color w:val="222222"/>
          <w:szCs w:val="22"/>
          <w:lang w:val="en-GB"/>
        </w:rPr>
        <w:t xml:space="preserve"> </w:t>
      </w:r>
      <w:r w:rsidR="008A4EC0" w:rsidRPr="00D27DA2">
        <w:rPr>
          <w:rStyle w:val="hps"/>
          <w:color w:val="222222"/>
          <w:szCs w:val="22"/>
          <w:lang w:val="en-GB"/>
        </w:rPr>
        <w:t>is</w:t>
      </w:r>
      <w:r w:rsidR="008A4EC0" w:rsidRPr="00D27DA2">
        <w:rPr>
          <w:color w:val="222222"/>
          <w:szCs w:val="22"/>
          <w:lang w:val="en-GB"/>
        </w:rPr>
        <w:t xml:space="preserve"> </w:t>
      </w:r>
      <w:r w:rsidR="008A4EC0" w:rsidRPr="00D27DA2">
        <w:rPr>
          <w:rStyle w:val="hps"/>
          <w:color w:val="222222"/>
          <w:szCs w:val="22"/>
          <w:lang w:val="en-GB"/>
        </w:rPr>
        <w:t>obliged to</w:t>
      </w:r>
      <w:r w:rsidR="008A4EC0" w:rsidRPr="00D27DA2">
        <w:rPr>
          <w:color w:val="222222"/>
          <w:szCs w:val="22"/>
          <w:lang w:val="en-GB"/>
        </w:rPr>
        <w:t xml:space="preserve"> </w:t>
      </w:r>
      <w:r w:rsidR="008A4EC0" w:rsidRPr="00D27DA2">
        <w:rPr>
          <w:rStyle w:val="hps"/>
          <w:color w:val="222222"/>
          <w:szCs w:val="22"/>
          <w:lang w:val="en-GB"/>
        </w:rPr>
        <w:t>take</w:t>
      </w:r>
      <w:r w:rsidR="008A4EC0" w:rsidRPr="00D27DA2">
        <w:rPr>
          <w:color w:val="222222"/>
          <w:szCs w:val="22"/>
          <w:lang w:val="en-GB"/>
        </w:rPr>
        <w:t xml:space="preserve"> </w:t>
      </w:r>
      <w:r w:rsidR="008A4EC0" w:rsidRPr="00D27DA2">
        <w:rPr>
          <w:rStyle w:val="hps"/>
          <w:color w:val="222222"/>
          <w:szCs w:val="22"/>
          <w:lang w:val="en-GB"/>
        </w:rPr>
        <w:t>note of</w:t>
      </w:r>
      <w:r w:rsidR="008A4EC0" w:rsidRPr="00D27DA2">
        <w:rPr>
          <w:color w:val="222222"/>
          <w:szCs w:val="22"/>
          <w:lang w:val="en-GB"/>
        </w:rPr>
        <w:t xml:space="preserve"> </w:t>
      </w:r>
      <w:r w:rsidR="008A4EC0" w:rsidRPr="00D27DA2">
        <w:rPr>
          <w:rStyle w:val="hps"/>
          <w:color w:val="222222"/>
          <w:szCs w:val="22"/>
          <w:lang w:val="en-GB"/>
        </w:rPr>
        <w:t>the</w:t>
      </w:r>
      <w:r w:rsidR="008A4EC0" w:rsidRPr="00D27DA2">
        <w:rPr>
          <w:color w:val="222222"/>
          <w:szCs w:val="22"/>
          <w:lang w:val="en-GB"/>
        </w:rPr>
        <w:t xml:space="preserve"> </w:t>
      </w:r>
      <w:r w:rsidR="008A4EC0" w:rsidRPr="00D27DA2">
        <w:rPr>
          <w:rStyle w:val="hps"/>
          <w:color w:val="222222"/>
          <w:szCs w:val="22"/>
          <w:lang w:val="en-GB"/>
        </w:rPr>
        <w:t>announcement</w:t>
      </w:r>
      <w:r w:rsidR="008A4EC0" w:rsidRPr="00D27DA2">
        <w:rPr>
          <w:color w:val="222222"/>
          <w:szCs w:val="22"/>
          <w:lang w:val="en-GB"/>
        </w:rPr>
        <w:t xml:space="preserve"> </w:t>
      </w:r>
      <w:r w:rsidR="008A4EC0" w:rsidRPr="00D27DA2">
        <w:rPr>
          <w:rStyle w:val="hps"/>
          <w:color w:val="222222"/>
          <w:szCs w:val="22"/>
          <w:lang w:val="en-GB"/>
        </w:rPr>
        <w:t>of the result of</w:t>
      </w:r>
      <w:r w:rsidR="008A4EC0" w:rsidRPr="00D27DA2">
        <w:rPr>
          <w:color w:val="222222"/>
          <w:szCs w:val="22"/>
          <w:lang w:val="en-GB"/>
        </w:rPr>
        <w:t xml:space="preserve"> </w:t>
      </w:r>
      <w:r w:rsidR="008A4EC0" w:rsidRPr="00D27DA2">
        <w:rPr>
          <w:rStyle w:val="hps"/>
          <w:color w:val="222222"/>
          <w:szCs w:val="22"/>
          <w:lang w:val="en-GB"/>
        </w:rPr>
        <w:t>the auction</w:t>
      </w:r>
      <w:r w:rsidR="008A4EC0" w:rsidRPr="00D27DA2">
        <w:rPr>
          <w:color w:val="222222"/>
          <w:szCs w:val="22"/>
          <w:lang w:val="en-GB"/>
        </w:rPr>
        <w:t xml:space="preserve">, </w:t>
      </w:r>
      <w:r w:rsidR="008A4EC0" w:rsidRPr="00D27DA2">
        <w:rPr>
          <w:rStyle w:val="hps"/>
          <w:color w:val="222222"/>
          <w:szCs w:val="22"/>
          <w:lang w:val="en-GB"/>
        </w:rPr>
        <w:t>or</w:t>
      </w:r>
      <w:r w:rsidR="008A4EC0" w:rsidRPr="00D27DA2">
        <w:rPr>
          <w:color w:val="222222"/>
          <w:szCs w:val="22"/>
          <w:lang w:val="en-GB"/>
        </w:rPr>
        <w:t xml:space="preserve"> </w:t>
      </w:r>
      <w:r w:rsidR="008A4EC0" w:rsidRPr="00D27DA2">
        <w:rPr>
          <w:rStyle w:val="hps"/>
          <w:color w:val="222222"/>
          <w:szCs w:val="22"/>
          <w:lang w:val="en-GB"/>
        </w:rPr>
        <w:t>by</w:t>
      </w:r>
      <w:r w:rsidR="008A4EC0" w:rsidRPr="00D27DA2">
        <w:rPr>
          <w:color w:val="222222"/>
          <w:szCs w:val="22"/>
          <w:lang w:val="en-GB"/>
        </w:rPr>
        <w:t xml:space="preserve"> </w:t>
      </w:r>
      <w:r w:rsidR="008A4EC0" w:rsidRPr="00D27DA2">
        <w:rPr>
          <w:rStyle w:val="hps"/>
          <w:color w:val="222222"/>
          <w:szCs w:val="22"/>
          <w:lang w:val="en-GB"/>
        </w:rPr>
        <w:t>winning the</w:t>
      </w:r>
      <w:r w:rsidR="008A4EC0" w:rsidRPr="00D27DA2">
        <w:rPr>
          <w:color w:val="222222"/>
          <w:szCs w:val="22"/>
          <w:lang w:val="en-GB"/>
        </w:rPr>
        <w:t xml:space="preserve"> </w:t>
      </w:r>
      <w:r w:rsidR="008A4EC0" w:rsidRPr="00D27DA2">
        <w:rPr>
          <w:rStyle w:val="hps"/>
          <w:color w:val="222222"/>
          <w:szCs w:val="22"/>
          <w:lang w:val="en-GB"/>
        </w:rPr>
        <w:t>auction</w:t>
      </w:r>
      <w:r w:rsidR="008A4EC0" w:rsidRPr="00D27DA2">
        <w:rPr>
          <w:color w:val="222222"/>
          <w:szCs w:val="22"/>
          <w:lang w:val="en-GB"/>
        </w:rPr>
        <w:t xml:space="preserve"> </w:t>
      </w:r>
      <w:r w:rsidR="008A4EC0" w:rsidRPr="00D27DA2">
        <w:rPr>
          <w:rStyle w:val="hps"/>
          <w:color w:val="222222"/>
          <w:szCs w:val="22"/>
          <w:lang w:val="en-GB"/>
        </w:rPr>
        <w:t>within the meaning of</w:t>
      </w:r>
      <w:r w:rsidR="008A4EC0" w:rsidRPr="00D27DA2">
        <w:rPr>
          <w:color w:val="222222"/>
          <w:szCs w:val="22"/>
          <w:lang w:val="en-GB"/>
        </w:rPr>
        <w:t xml:space="preserve"> </w:t>
      </w:r>
      <w:r w:rsidR="008A4EC0" w:rsidRPr="00D27DA2">
        <w:rPr>
          <w:rStyle w:val="hps"/>
          <w:color w:val="222222"/>
          <w:szCs w:val="22"/>
          <w:lang w:val="en-GB"/>
        </w:rPr>
        <w:t>§</w:t>
      </w:r>
      <w:r w:rsidR="008A4EC0" w:rsidRPr="00D27DA2">
        <w:rPr>
          <w:color w:val="222222"/>
          <w:szCs w:val="22"/>
          <w:lang w:val="en-GB"/>
        </w:rPr>
        <w:t xml:space="preserve"> </w:t>
      </w:r>
      <w:r w:rsidR="008A4EC0" w:rsidRPr="00D27DA2">
        <w:rPr>
          <w:rStyle w:val="hps"/>
          <w:color w:val="222222"/>
          <w:szCs w:val="22"/>
          <w:lang w:val="en-GB"/>
        </w:rPr>
        <w:t>5 of the Rules</w:t>
      </w:r>
      <w:r w:rsidR="008A4EC0" w:rsidRPr="00D27DA2">
        <w:rPr>
          <w:color w:val="222222"/>
          <w:szCs w:val="22"/>
          <w:lang w:val="en-GB"/>
        </w:rPr>
        <w:t xml:space="preserve"> </w:t>
      </w:r>
      <w:r w:rsidR="008A4EC0" w:rsidRPr="00D27DA2">
        <w:rPr>
          <w:rStyle w:val="hps"/>
          <w:color w:val="222222"/>
          <w:szCs w:val="22"/>
          <w:lang w:val="en-GB"/>
        </w:rPr>
        <w:t>shall not be considered</w:t>
      </w:r>
      <w:r w:rsidR="008A4EC0" w:rsidRPr="00D27DA2">
        <w:rPr>
          <w:color w:val="222222"/>
          <w:szCs w:val="22"/>
          <w:lang w:val="en-GB"/>
        </w:rPr>
        <w:t xml:space="preserve"> </w:t>
      </w:r>
      <w:r w:rsidR="008A4EC0" w:rsidRPr="00D27DA2">
        <w:rPr>
          <w:rStyle w:val="hps"/>
          <w:color w:val="222222"/>
          <w:szCs w:val="22"/>
          <w:lang w:val="en-GB"/>
        </w:rPr>
        <w:t>an offer to conclude</w:t>
      </w:r>
      <w:r w:rsidR="008A4EC0" w:rsidRPr="00D27DA2">
        <w:rPr>
          <w:color w:val="222222"/>
          <w:szCs w:val="22"/>
          <w:lang w:val="en-GB"/>
        </w:rPr>
        <w:t xml:space="preserve"> </w:t>
      </w:r>
      <w:r w:rsidR="008A4EC0" w:rsidRPr="00D27DA2">
        <w:rPr>
          <w:rStyle w:val="hps"/>
          <w:color w:val="222222"/>
          <w:szCs w:val="22"/>
          <w:lang w:val="en-GB"/>
        </w:rPr>
        <w:t>a binding agreement</w:t>
      </w:r>
      <w:r w:rsidR="008A4EC0" w:rsidRPr="00D27DA2">
        <w:rPr>
          <w:color w:val="222222"/>
          <w:szCs w:val="22"/>
          <w:lang w:val="en-GB"/>
        </w:rPr>
        <w:t xml:space="preserve"> </w:t>
      </w:r>
      <w:r w:rsidR="008A4EC0" w:rsidRPr="00D27DA2">
        <w:rPr>
          <w:rStyle w:val="hps"/>
          <w:color w:val="222222"/>
          <w:szCs w:val="22"/>
          <w:lang w:val="en-GB"/>
        </w:rPr>
        <w:t>within the meaning of</w:t>
      </w:r>
      <w:r w:rsidR="008A4EC0" w:rsidRPr="00D27DA2">
        <w:rPr>
          <w:color w:val="222222"/>
          <w:szCs w:val="22"/>
          <w:lang w:val="en-GB"/>
        </w:rPr>
        <w:t xml:space="preserve"> </w:t>
      </w:r>
      <w:r w:rsidR="008A4EC0" w:rsidRPr="00D27DA2">
        <w:rPr>
          <w:rStyle w:val="hps"/>
          <w:color w:val="222222"/>
          <w:szCs w:val="22"/>
          <w:lang w:val="en-GB"/>
        </w:rPr>
        <w:t>§</w:t>
      </w:r>
      <w:r w:rsidR="008A4EC0" w:rsidRPr="00D27DA2">
        <w:rPr>
          <w:color w:val="222222"/>
          <w:szCs w:val="22"/>
          <w:lang w:val="en-GB"/>
        </w:rPr>
        <w:t xml:space="preserve"> </w:t>
      </w:r>
      <w:r w:rsidR="008A4EC0" w:rsidRPr="00D27DA2">
        <w:rPr>
          <w:rStyle w:val="hps"/>
          <w:color w:val="222222"/>
          <w:szCs w:val="22"/>
          <w:lang w:val="en-GB"/>
        </w:rPr>
        <w:t>1732</w:t>
      </w:r>
      <w:r w:rsidR="008A4EC0" w:rsidRPr="00D27DA2">
        <w:rPr>
          <w:color w:val="222222"/>
          <w:szCs w:val="22"/>
          <w:lang w:val="en-GB"/>
        </w:rPr>
        <w:t xml:space="preserve"> </w:t>
      </w:r>
      <w:r w:rsidR="008A4EC0" w:rsidRPr="00D27DA2">
        <w:rPr>
          <w:rStyle w:val="hps"/>
          <w:color w:val="222222"/>
          <w:szCs w:val="22"/>
          <w:lang w:val="en-GB"/>
        </w:rPr>
        <w:t>of the Act</w:t>
      </w:r>
      <w:r w:rsidR="008A4EC0" w:rsidRPr="00D27DA2">
        <w:rPr>
          <w:color w:val="222222"/>
          <w:szCs w:val="22"/>
          <w:lang w:val="en-GB"/>
        </w:rPr>
        <w:t xml:space="preserve"> </w:t>
      </w:r>
      <w:r w:rsidR="008A4EC0" w:rsidRPr="00D27DA2">
        <w:rPr>
          <w:rStyle w:val="hps"/>
          <w:color w:val="222222"/>
          <w:szCs w:val="22"/>
          <w:lang w:val="en-GB"/>
        </w:rPr>
        <w:t>no.</w:t>
      </w:r>
      <w:r w:rsidR="008A4EC0" w:rsidRPr="00D27DA2">
        <w:rPr>
          <w:color w:val="222222"/>
          <w:szCs w:val="22"/>
          <w:lang w:val="en-GB"/>
        </w:rPr>
        <w:t xml:space="preserve"> </w:t>
      </w:r>
      <w:r w:rsidR="008A4EC0" w:rsidRPr="00D27DA2">
        <w:rPr>
          <w:rStyle w:val="hps"/>
          <w:color w:val="222222"/>
          <w:szCs w:val="22"/>
          <w:lang w:val="en-GB"/>
        </w:rPr>
        <w:t>89/2012</w:t>
      </w:r>
      <w:r w:rsidR="008A4EC0" w:rsidRPr="00D27DA2">
        <w:rPr>
          <w:color w:val="222222"/>
          <w:szCs w:val="22"/>
          <w:lang w:val="en-GB"/>
        </w:rPr>
        <w:t xml:space="preserve"> </w:t>
      </w:r>
      <w:r w:rsidR="008A4EC0" w:rsidRPr="00D27DA2">
        <w:rPr>
          <w:rStyle w:val="hps"/>
          <w:color w:val="222222"/>
          <w:szCs w:val="22"/>
          <w:lang w:val="en-GB"/>
        </w:rPr>
        <w:t>Coll</w:t>
      </w:r>
      <w:r w:rsidR="008A4EC0" w:rsidRPr="00D27DA2">
        <w:rPr>
          <w:color w:val="222222"/>
          <w:szCs w:val="22"/>
          <w:lang w:val="en-GB"/>
        </w:rPr>
        <w:t xml:space="preserve">., </w:t>
      </w:r>
      <w:r w:rsidR="008A4EC0" w:rsidRPr="00D27DA2">
        <w:rPr>
          <w:rStyle w:val="hps"/>
          <w:color w:val="222222"/>
          <w:szCs w:val="22"/>
          <w:lang w:val="en-GB"/>
        </w:rPr>
        <w:t>The Civil Code</w:t>
      </w:r>
      <w:r w:rsidR="008A4EC0" w:rsidRPr="00D27DA2">
        <w:rPr>
          <w:color w:val="222222"/>
          <w:szCs w:val="22"/>
          <w:lang w:val="en-GB"/>
        </w:rPr>
        <w:t xml:space="preserve"> </w:t>
      </w:r>
      <w:r w:rsidR="008A4EC0" w:rsidRPr="00D27DA2">
        <w:rPr>
          <w:rStyle w:val="hps"/>
          <w:color w:val="222222"/>
          <w:szCs w:val="22"/>
          <w:lang w:val="en-GB"/>
        </w:rPr>
        <w:t>or</w:t>
      </w:r>
      <w:r w:rsidR="008A4EC0" w:rsidRPr="00D27DA2">
        <w:rPr>
          <w:color w:val="222222"/>
          <w:szCs w:val="22"/>
          <w:lang w:val="en-GB"/>
        </w:rPr>
        <w:t xml:space="preserve"> </w:t>
      </w:r>
      <w:r w:rsidR="008A4EC0" w:rsidRPr="00D27DA2">
        <w:rPr>
          <w:rStyle w:val="hps"/>
          <w:color w:val="222222"/>
          <w:szCs w:val="22"/>
          <w:lang w:val="en-GB"/>
        </w:rPr>
        <w:t>the</w:t>
      </w:r>
      <w:r w:rsidR="008A4EC0" w:rsidRPr="00D27DA2">
        <w:rPr>
          <w:color w:val="222222"/>
          <w:szCs w:val="22"/>
          <w:lang w:val="en-GB"/>
        </w:rPr>
        <w:t xml:space="preserve"> </w:t>
      </w:r>
      <w:r w:rsidR="008A4EC0" w:rsidRPr="00D27DA2">
        <w:rPr>
          <w:rStyle w:val="hps"/>
          <w:color w:val="222222"/>
          <w:szCs w:val="22"/>
          <w:lang w:val="en-GB"/>
        </w:rPr>
        <w:t>acceptance of the offer</w:t>
      </w:r>
      <w:r w:rsidR="008A4EC0" w:rsidRPr="00D27DA2">
        <w:rPr>
          <w:color w:val="222222"/>
          <w:szCs w:val="22"/>
          <w:lang w:val="en-GB"/>
        </w:rPr>
        <w:t xml:space="preserve"> </w:t>
      </w:r>
      <w:r w:rsidR="008A4EC0" w:rsidRPr="00D27DA2">
        <w:rPr>
          <w:rStyle w:val="hps"/>
          <w:color w:val="222222"/>
          <w:szCs w:val="22"/>
          <w:lang w:val="en-GB"/>
        </w:rPr>
        <w:t>within the meaning of</w:t>
      </w:r>
      <w:r w:rsidR="008A4EC0" w:rsidRPr="00D27DA2">
        <w:rPr>
          <w:color w:val="222222"/>
          <w:szCs w:val="22"/>
          <w:lang w:val="en-GB"/>
        </w:rPr>
        <w:t xml:space="preserve"> </w:t>
      </w:r>
      <w:r w:rsidR="008A4EC0" w:rsidRPr="00D27DA2">
        <w:rPr>
          <w:rStyle w:val="hps"/>
          <w:color w:val="222222"/>
          <w:szCs w:val="22"/>
          <w:lang w:val="en-GB"/>
        </w:rPr>
        <w:t>§</w:t>
      </w:r>
      <w:r w:rsidR="008A4EC0" w:rsidRPr="00D27DA2">
        <w:rPr>
          <w:color w:val="222222"/>
          <w:szCs w:val="22"/>
          <w:lang w:val="en-GB"/>
        </w:rPr>
        <w:t xml:space="preserve"> </w:t>
      </w:r>
      <w:r w:rsidR="008A4EC0" w:rsidRPr="00D27DA2">
        <w:rPr>
          <w:rStyle w:val="hps"/>
          <w:color w:val="222222"/>
          <w:szCs w:val="22"/>
          <w:lang w:val="en-GB"/>
        </w:rPr>
        <w:t>1778</w:t>
      </w:r>
      <w:r w:rsidR="008A4EC0" w:rsidRPr="00D27DA2">
        <w:rPr>
          <w:color w:val="222222"/>
          <w:szCs w:val="22"/>
          <w:lang w:val="en-GB"/>
        </w:rPr>
        <w:t xml:space="preserve"> </w:t>
      </w:r>
      <w:r w:rsidR="008A4EC0" w:rsidRPr="00D27DA2">
        <w:rPr>
          <w:rStyle w:val="hps"/>
          <w:color w:val="222222"/>
          <w:szCs w:val="22"/>
          <w:lang w:val="en-GB"/>
        </w:rPr>
        <w:t>of the Act</w:t>
      </w:r>
      <w:r w:rsidR="008A4EC0" w:rsidRPr="00D27DA2">
        <w:rPr>
          <w:color w:val="222222"/>
          <w:szCs w:val="22"/>
          <w:lang w:val="en-GB"/>
        </w:rPr>
        <w:t xml:space="preserve"> </w:t>
      </w:r>
      <w:r w:rsidR="008A4EC0" w:rsidRPr="00D27DA2">
        <w:rPr>
          <w:rStyle w:val="hps"/>
          <w:color w:val="222222"/>
          <w:szCs w:val="22"/>
          <w:lang w:val="en-GB"/>
        </w:rPr>
        <w:t>no.</w:t>
      </w:r>
      <w:r w:rsidR="008A4EC0" w:rsidRPr="00D27DA2">
        <w:rPr>
          <w:color w:val="222222"/>
          <w:szCs w:val="22"/>
          <w:lang w:val="en-GB"/>
        </w:rPr>
        <w:t xml:space="preserve"> </w:t>
      </w:r>
      <w:r w:rsidR="008A4EC0" w:rsidRPr="00D27DA2">
        <w:rPr>
          <w:rStyle w:val="hps"/>
          <w:color w:val="222222"/>
          <w:szCs w:val="22"/>
          <w:lang w:val="en-GB"/>
        </w:rPr>
        <w:t>89/2012</w:t>
      </w:r>
      <w:r w:rsidR="008A4EC0" w:rsidRPr="00D27DA2">
        <w:rPr>
          <w:color w:val="222222"/>
          <w:szCs w:val="22"/>
          <w:lang w:val="en-GB"/>
        </w:rPr>
        <w:t xml:space="preserve"> </w:t>
      </w:r>
      <w:r w:rsidR="008A4EC0" w:rsidRPr="00D27DA2">
        <w:rPr>
          <w:rStyle w:val="hps"/>
          <w:color w:val="222222"/>
          <w:szCs w:val="22"/>
          <w:lang w:val="en-GB"/>
        </w:rPr>
        <w:t>Coll</w:t>
      </w:r>
      <w:r w:rsidR="008A4EC0" w:rsidRPr="00D27DA2">
        <w:rPr>
          <w:color w:val="222222"/>
          <w:szCs w:val="22"/>
          <w:lang w:val="en-GB"/>
        </w:rPr>
        <w:t xml:space="preserve">., </w:t>
      </w:r>
      <w:r w:rsidR="008A4EC0" w:rsidRPr="00D27DA2">
        <w:rPr>
          <w:rStyle w:val="hps"/>
          <w:color w:val="222222"/>
          <w:szCs w:val="22"/>
          <w:lang w:val="en-GB"/>
        </w:rPr>
        <w:t>the Civil Code.</w:t>
      </w:r>
      <w:r w:rsidR="008A4EC0" w:rsidRPr="00D27DA2">
        <w:rPr>
          <w:color w:val="222222"/>
          <w:szCs w:val="22"/>
          <w:lang w:val="en-GB"/>
        </w:rPr>
        <w:t xml:space="preserve"> </w:t>
      </w:r>
      <w:r w:rsidR="008A4EC0" w:rsidRPr="00D27DA2">
        <w:rPr>
          <w:rStyle w:val="hps"/>
          <w:color w:val="222222"/>
          <w:szCs w:val="22"/>
          <w:lang w:val="en-GB"/>
        </w:rPr>
        <w:t>At the same time</w:t>
      </w:r>
      <w:r w:rsidR="008A4EC0" w:rsidRPr="00D27DA2">
        <w:rPr>
          <w:color w:val="222222"/>
          <w:szCs w:val="22"/>
          <w:lang w:val="en-GB"/>
        </w:rPr>
        <w:t xml:space="preserve"> </w:t>
      </w:r>
      <w:r w:rsidR="008A4EC0" w:rsidRPr="00D27DA2">
        <w:rPr>
          <w:rStyle w:val="hps"/>
          <w:color w:val="222222"/>
          <w:szCs w:val="22"/>
          <w:lang w:val="en-GB"/>
        </w:rPr>
        <w:t>expressly</w:t>
      </w:r>
      <w:r w:rsidR="008A4EC0" w:rsidRPr="00D27DA2">
        <w:rPr>
          <w:color w:val="222222"/>
          <w:szCs w:val="22"/>
          <w:lang w:val="en-GB"/>
        </w:rPr>
        <w:t xml:space="preserve"> </w:t>
      </w:r>
      <w:r w:rsidR="008A4EC0" w:rsidRPr="00D27DA2">
        <w:rPr>
          <w:rStyle w:val="hps"/>
          <w:color w:val="222222"/>
          <w:szCs w:val="22"/>
          <w:lang w:val="en-GB"/>
        </w:rPr>
        <w:t>exclude the application of</w:t>
      </w:r>
      <w:r w:rsidR="008A4EC0" w:rsidRPr="00D27DA2">
        <w:rPr>
          <w:color w:val="222222"/>
          <w:szCs w:val="22"/>
          <w:lang w:val="en-GB"/>
        </w:rPr>
        <w:t xml:space="preserve"> </w:t>
      </w:r>
      <w:r w:rsidR="008A4EC0" w:rsidRPr="00D27DA2">
        <w:rPr>
          <w:rStyle w:val="hps"/>
          <w:color w:val="222222"/>
          <w:szCs w:val="22"/>
          <w:lang w:val="en-GB"/>
        </w:rPr>
        <w:t>§</w:t>
      </w:r>
      <w:r w:rsidR="008A4EC0" w:rsidRPr="00D27DA2">
        <w:rPr>
          <w:color w:val="222222"/>
          <w:szCs w:val="22"/>
          <w:lang w:val="en-GB"/>
        </w:rPr>
        <w:t xml:space="preserve"> </w:t>
      </w:r>
      <w:r w:rsidR="008A4EC0" w:rsidRPr="00D27DA2">
        <w:rPr>
          <w:rStyle w:val="hps"/>
          <w:color w:val="222222"/>
          <w:szCs w:val="22"/>
          <w:lang w:val="en-GB"/>
        </w:rPr>
        <w:t>1740</w:t>
      </w:r>
      <w:r w:rsidR="008A4EC0" w:rsidRPr="00D27DA2">
        <w:rPr>
          <w:color w:val="222222"/>
          <w:szCs w:val="22"/>
          <w:lang w:val="en-GB"/>
        </w:rPr>
        <w:t xml:space="preserve"> </w:t>
      </w:r>
      <w:r w:rsidR="008A4EC0" w:rsidRPr="00D27DA2">
        <w:rPr>
          <w:rStyle w:val="hps"/>
          <w:color w:val="222222"/>
          <w:szCs w:val="22"/>
          <w:lang w:val="en-GB"/>
        </w:rPr>
        <w:t>paragraph</w:t>
      </w:r>
      <w:r w:rsidR="008A4EC0" w:rsidRPr="00D27DA2">
        <w:rPr>
          <w:color w:val="222222"/>
          <w:szCs w:val="22"/>
          <w:lang w:val="en-GB"/>
        </w:rPr>
        <w:t xml:space="preserve">. </w:t>
      </w:r>
      <w:r w:rsidR="008A4EC0" w:rsidRPr="00D27DA2">
        <w:rPr>
          <w:rStyle w:val="hps"/>
          <w:color w:val="222222"/>
          <w:szCs w:val="22"/>
          <w:lang w:val="en-GB"/>
        </w:rPr>
        <w:t>3</w:t>
      </w:r>
      <w:r w:rsidR="008A4EC0" w:rsidRPr="00D27DA2">
        <w:rPr>
          <w:color w:val="222222"/>
          <w:szCs w:val="22"/>
          <w:lang w:val="en-GB"/>
        </w:rPr>
        <w:t xml:space="preserve"> </w:t>
      </w:r>
      <w:r w:rsidR="008A4EC0" w:rsidRPr="00D27DA2">
        <w:rPr>
          <w:rStyle w:val="hps"/>
          <w:color w:val="222222"/>
          <w:szCs w:val="22"/>
          <w:lang w:val="en-GB"/>
        </w:rPr>
        <w:t>and</w:t>
      </w:r>
      <w:r w:rsidR="008A4EC0" w:rsidRPr="00D27DA2">
        <w:rPr>
          <w:color w:val="222222"/>
          <w:szCs w:val="22"/>
          <w:lang w:val="en-GB"/>
        </w:rPr>
        <w:t xml:space="preserve"> </w:t>
      </w:r>
      <w:r w:rsidR="008A4EC0" w:rsidRPr="00D27DA2">
        <w:rPr>
          <w:rStyle w:val="hps"/>
          <w:color w:val="222222"/>
          <w:szCs w:val="22"/>
          <w:lang w:val="en-GB"/>
        </w:rPr>
        <w:t>§</w:t>
      </w:r>
      <w:r w:rsidR="008A4EC0" w:rsidRPr="00D27DA2">
        <w:rPr>
          <w:color w:val="222222"/>
          <w:szCs w:val="22"/>
          <w:lang w:val="en-GB"/>
        </w:rPr>
        <w:t xml:space="preserve"> </w:t>
      </w:r>
      <w:r w:rsidR="008A4EC0" w:rsidRPr="00D27DA2">
        <w:rPr>
          <w:rStyle w:val="hps"/>
          <w:color w:val="222222"/>
          <w:szCs w:val="22"/>
          <w:lang w:val="en-GB"/>
        </w:rPr>
        <w:t>1751</w:t>
      </w:r>
      <w:r w:rsidR="008A4EC0" w:rsidRPr="00D27DA2">
        <w:rPr>
          <w:color w:val="222222"/>
          <w:szCs w:val="22"/>
          <w:lang w:val="en-GB"/>
        </w:rPr>
        <w:t xml:space="preserve"> </w:t>
      </w:r>
      <w:r w:rsidR="008A4EC0" w:rsidRPr="00D27DA2">
        <w:rPr>
          <w:rStyle w:val="hps"/>
          <w:color w:val="222222"/>
          <w:szCs w:val="22"/>
          <w:lang w:val="en-GB"/>
        </w:rPr>
        <w:t>paragraph</w:t>
      </w:r>
      <w:r w:rsidR="008A4EC0" w:rsidRPr="00D27DA2">
        <w:rPr>
          <w:color w:val="222222"/>
          <w:szCs w:val="22"/>
          <w:lang w:val="en-GB"/>
        </w:rPr>
        <w:t xml:space="preserve">. </w:t>
      </w:r>
      <w:r w:rsidR="008A4EC0" w:rsidRPr="00D27DA2">
        <w:rPr>
          <w:rStyle w:val="hps"/>
          <w:color w:val="222222"/>
          <w:szCs w:val="22"/>
          <w:lang w:val="en-GB"/>
        </w:rPr>
        <w:t>2 of Law</w:t>
      </w:r>
      <w:r w:rsidR="008A4EC0" w:rsidRPr="00D27DA2">
        <w:rPr>
          <w:color w:val="222222"/>
          <w:szCs w:val="22"/>
          <w:lang w:val="en-GB"/>
        </w:rPr>
        <w:t xml:space="preserve"> </w:t>
      </w:r>
      <w:r w:rsidR="008A4EC0" w:rsidRPr="00D27DA2">
        <w:rPr>
          <w:rStyle w:val="hps"/>
          <w:color w:val="222222"/>
          <w:szCs w:val="22"/>
          <w:lang w:val="en-GB"/>
        </w:rPr>
        <w:t>no.</w:t>
      </w:r>
      <w:r w:rsidR="008A4EC0" w:rsidRPr="00D27DA2">
        <w:rPr>
          <w:color w:val="222222"/>
          <w:szCs w:val="22"/>
          <w:lang w:val="en-GB"/>
        </w:rPr>
        <w:t xml:space="preserve"> </w:t>
      </w:r>
      <w:r w:rsidR="008A4EC0" w:rsidRPr="00D27DA2">
        <w:rPr>
          <w:rStyle w:val="hps"/>
          <w:color w:val="222222"/>
          <w:szCs w:val="22"/>
          <w:lang w:val="en-GB"/>
        </w:rPr>
        <w:t>89/2012</w:t>
      </w:r>
      <w:r w:rsidR="008A4EC0" w:rsidRPr="00D27DA2">
        <w:rPr>
          <w:color w:val="222222"/>
          <w:szCs w:val="22"/>
          <w:lang w:val="en-GB"/>
        </w:rPr>
        <w:t xml:space="preserve"> </w:t>
      </w:r>
      <w:r w:rsidR="008A4EC0" w:rsidRPr="00D27DA2">
        <w:rPr>
          <w:rStyle w:val="hps"/>
          <w:color w:val="222222"/>
          <w:szCs w:val="22"/>
          <w:lang w:val="en-GB"/>
        </w:rPr>
        <w:t>Coll</w:t>
      </w:r>
      <w:r w:rsidR="008A4EC0" w:rsidRPr="00D27DA2">
        <w:rPr>
          <w:color w:val="222222"/>
          <w:szCs w:val="22"/>
          <w:lang w:val="en-GB"/>
        </w:rPr>
        <w:t xml:space="preserve">., </w:t>
      </w:r>
      <w:r w:rsidR="008A4EC0" w:rsidRPr="00D27DA2">
        <w:rPr>
          <w:rStyle w:val="hps"/>
          <w:color w:val="222222"/>
          <w:szCs w:val="22"/>
          <w:lang w:val="en-GB"/>
        </w:rPr>
        <w:t>The Civil Code</w:t>
      </w:r>
      <w:r w:rsidR="008A4EC0" w:rsidRPr="00D27DA2">
        <w:rPr>
          <w:color w:val="222222"/>
          <w:szCs w:val="22"/>
          <w:lang w:val="en-GB"/>
        </w:rPr>
        <w:t xml:space="preserve">, </w:t>
      </w:r>
      <w:r w:rsidR="008A4EC0" w:rsidRPr="00D27DA2">
        <w:rPr>
          <w:rStyle w:val="hps"/>
          <w:color w:val="222222"/>
          <w:szCs w:val="22"/>
          <w:lang w:val="en-GB"/>
        </w:rPr>
        <w:t>which provides</w:t>
      </w:r>
      <w:r w:rsidR="008A4EC0" w:rsidRPr="00D27DA2">
        <w:rPr>
          <w:color w:val="222222"/>
          <w:szCs w:val="22"/>
          <w:lang w:val="en-GB"/>
        </w:rPr>
        <w:t xml:space="preserve"> </w:t>
      </w:r>
      <w:r w:rsidR="008A4EC0" w:rsidRPr="00D27DA2">
        <w:rPr>
          <w:rStyle w:val="hps"/>
          <w:color w:val="222222"/>
          <w:szCs w:val="22"/>
          <w:lang w:val="en-GB"/>
        </w:rPr>
        <w:t>that the contract</w:t>
      </w:r>
      <w:r w:rsidR="008A4EC0" w:rsidRPr="00D27DA2">
        <w:rPr>
          <w:color w:val="222222"/>
          <w:szCs w:val="22"/>
          <w:lang w:val="en-GB"/>
        </w:rPr>
        <w:t xml:space="preserve"> </w:t>
      </w:r>
      <w:r w:rsidR="008A4EC0" w:rsidRPr="00D27DA2">
        <w:rPr>
          <w:rStyle w:val="hps"/>
          <w:color w:val="222222"/>
          <w:szCs w:val="22"/>
          <w:lang w:val="en-GB"/>
        </w:rPr>
        <w:t>even when</w:t>
      </w:r>
      <w:r w:rsidR="008A4EC0" w:rsidRPr="00D27DA2">
        <w:rPr>
          <w:color w:val="222222"/>
          <w:szCs w:val="22"/>
          <w:lang w:val="en-GB"/>
        </w:rPr>
        <w:t xml:space="preserve"> </w:t>
      </w:r>
      <w:r w:rsidR="008A4EC0" w:rsidRPr="00D27DA2">
        <w:rPr>
          <w:rStyle w:val="hps"/>
          <w:color w:val="222222"/>
          <w:szCs w:val="22"/>
          <w:lang w:val="en-GB"/>
        </w:rPr>
        <w:t>there is no</w:t>
      </w:r>
      <w:r w:rsidR="008A4EC0" w:rsidRPr="00D27DA2">
        <w:rPr>
          <w:color w:val="222222"/>
          <w:szCs w:val="22"/>
          <w:lang w:val="en-GB"/>
        </w:rPr>
        <w:t xml:space="preserve"> </w:t>
      </w:r>
      <w:r w:rsidR="008A4EC0" w:rsidRPr="00D27DA2">
        <w:rPr>
          <w:rStyle w:val="hps"/>
          <w:color w:val="222222"/>
          <w:szCs w:val="22"/>
          <w:lang w:val="en-GB"/>
        </w:rPr>
        <w:t>complete agreement</w:t>
      </w:r>
      <w:r w:rsidR="008A4EC0" w:rsidRPr="00D27DA2">
        <w:rPr>
          <w:color w:val="222222"/>
          <w:szCs w:val="22"/>
          <w:lang w:val="en-GB"/>
        </w:rPr>
        <w:t xml:space="preserve"> </w:t>
      </w:r>
      <w:r w:rsidR="008A4EC0" w:rsidRPr="00D27DA2">
        <w:rPr>
          <w:rStyle w:val="hps"/>
          <w:color w:val="222222"/>
          <w:szCs w:val="22"/>
          <w:lang w:val="en-GB"/>
        </w:rPr>
        <w:t>manifestations of</w:t>
      </w:r>
      <w:r w:rsidR="008A4EC0" w:rsidRPr="00D27DA2">
        <w:rPr>
          <w:color w:val="222222"/>
          <w:szCs w:val="22"/>
          <w:lang w:val="en-GB"/>
        </w:rPr>
        <w:t xml:space="preserve"> </w:t>
      </w:r>
      <w:r w:rsidR="008A4EC0" w:rsidRPr="00D27DA2">
        <w:rPr>
          <w:rStyle w:val="hps"/>
          <w:color w:val="222222"/>
          <w:szCs w:val="22"/>
          <w:lang w:val="en-GB"/>
        </w:rPr>
        <w:t>intention of the parties</w:t>
      </w:r>
      <w:r w:rsidR="008A4EC0" w:rsidRPr="00D27DA2">
        <w:rPr>
          <w:color w:val="222222"/>
          <w:szCs w:val="22"/>
          <w:lang w:val="en-GB"/>
        </w:rPr>
        <w:t>.</w:t>
      </w:r>
    </w:p>
    <w:p w:rsidR="007F295C" w:rsidRPr="00D27DA2" w:rsidRDefault="00400A46" w:rsidP="00E7647D">
      <w:pPr>
        <w:pStyle w:val="zklodstavec"/>
        <w:ind w:left="0"/>
        <w:rPr>
          <w:szCs w:val="22"/>
          <w:lang w:val="en-GB"/>
        </w:rPr>
      </w:pPr>
      <w:r w:rsidRPr="00D27DA2">
        <w:rPr>
          <w:szCs w:val="22"/>
          <w:lang w:val="en-GB"/>
        </w:rPr>
        <w:t>The tender procedure and its course are solely within the competence of the Promoter. The Promoter is not obliged to justify its decisions during the tender procedure and is entitled, even without stating a reason, to reject all submitted bids or cancel the tender procedure.</w:t>
      </w:r>
    </w:p>
    <w:p w:rsidR="007F295C" w:rsidRPr="00D27DA2" w:rsidRDefault="00400A46" w:rsidP="00E7647D">
      <w:pPr>
        <w:pStyle w:val="zklodstavec"/>
        <w:ind w:left="0"/>
        <w:rPr>
          <w:szCs w:val="22"/>
          <w:lang w:val="en-GB"/>
        </w:rPr>
      </w:pPr>
      <w:r w:rsidRPr="00D27DA2">
        <w:rPr>
          <w:szCs w:val="22"/>
          <w:lang w:val="en-GB"/>
        </w:rPr>
        <w:t>The Promoter expressly notifies that it is entitled to verify the accuracy of the information provided by tenderers in their bids.</w:t>
      </w:r>
      <w:r w:rsidR="007F295C" w:rsidRPr="00D27DA2">
        <w:rPr>
          <w:szCs w:val="22"/>
          <w:lang w:val="en-GB"/>
        </w:rPr>
        <w:t xml:space="preserve"> </w:t>
      </w:r>
    </w:p>
    <w:p w:rsidR="007F295C" w:rsidRPr="00D27DA2" w:rsidRDefault="007F295C" w:rsidP="00E7647D">
      <w:pPr>
        <w:pStyle w:val="zklodstavec"/>
        <w:ind w:left="0"/>
        <w:rPr>
          <w:szCs w:val="22"/>
          <w:lang w:val="en-GB"/>
        </w:rPr>
      </w:pPr>
      <w:r w:rsidRPr="00D27DA2">
        <w:rPr>
          <w:szCs w:val="22"/>
          <w:lang w:val="en-GB"/>
        </w:rPr>
        <w:t xml:space="preserve">The Promoter has the right to change or complement the </w:t>
      </w:r>
      <w:r w:rsidR="00400A46" w:rsidRPr="00D27DA2">
        <w:rPr>
          <w:szCs w:val="22"/>
          <w:lang w:val="en-GB"/>
        </w:rPr>
        <w:t>conditions of this request for bids</w:t>
      </w:r>
      <w:r w:rsidRPr="00D27DA2">
        <w:rPr>
          <w:szCs w:val="22"/>
          <w:lang w:val="en-GB"/>
        </w:rPr>
        <w:t xml:space="preserve">. </w:t>
      </w:r>
    </w:p>
    <w:p w:rsidR="007F295C" w:rsidRPr="00D27DA2" w:rsidRDefault="00400A46" w:rsidP="00E7647D">
      <w:pPr>
        <w:pStyle w:val="zklodstavec"/>
        <w:ind w:left="0"/>
        <w:rPr>
          <w:szCs w:val="22"/>
          <w:lang w:val="en-GB"/>
        </w:rPr>
      </w:pPr>
      <w:r w:rsidRPr="00D27DA2">
        <w:rPr>
          <w:szCs w:val="22"/>
          <w:lang w:val="en-GB"/>
        </w:rPr>
        <w:t>The Promoter is not obliged to conclude the Purchase Agreement with the winning tenderer if, during the negotiation of contractual terms, no agreement is reached on all contractual elements. Until agreement is reached on all contractual terms, the contract negotiation is not considered to be at a stage where the conclusion of the contract is highly probable.</w:t>
      </w:r>
      <w:r w:rsidR="007F295C" w:rsidRPr="00D27DA2">
        <w:rPr>
          <w:szCs w:val="22"/>
          <w:lang w:val="en-GB"/>
        </w:rPr>
        <w:t xml:space="preserve"> </w:t>
      </w:r>
    </w:p>
    <w:p w:rsidR="008A4EC0" w:rsidRPr="00D27DA2" w:rsidRDefault="00400A46" w:rsidP="00E7647D">
      <w:pPr>
        <w:pStyle w:val="zklodstavec"/>
        <w:ind w:left="0"/>
        <w:rPr>
          <w:szCs w:val="22"/>
          <w:lang w:val="en-GB"/>
        </w:rPr>
      </w:pPr>
      <w:r w:rsidRPr="00D27DA2">
        <w:rPr>
          <w:color w:val="222222"/>
          <w:szCs w:val="22"/>
          <w:lang w:val="en-GB"/>
        </w:rPr>
        <w:lastRenderedPageBreak/>
        <w:t>This tender procedure does not constitute a public procurement procedure within the meaning of Act No. 134/2016 Coll., on Public Procurement, as amended; nor does it constitute a public tender for the most suitable offer under Sections 1772 et seq. of the Civil Code, or a public offer under Sections 1780 et seq. of the Civil Code.</w:t>
      </w:r>
    </w:p>
    <w:p w:rsidR="007F295C" w:rsidRPr="00D27DA2" w:rsidRDefault="00400A46" w:rsidP="006E5453">
      <w:pPr>
        <w:pStyle w:val="zklodstavec"/>
        <w:ind w:left="0"/>
        <w:rPr>
          <w:szCs w:val="22"/>
          <w:lang w:val="en-GB"/>
        </w:rPr>
      </w:pPr>
      <w:r w:rsidRPr="00D27DA2">
        <w:rPr>
          <w:szCs w:val="22"/>
          <w:lang w:val="en-GB"/>
        </w:rPr>
        <w:t>Any costs related to participation in the tender procedure, including the preparation and submission of the bid, shall be borne by the tenderer.</w:t>
      </w:r>
      <w:r w:rsidR="007F295C" w:rsidRPr="00D27DA2">
        <w:rPr>
          <w:szCs w:val="22"/>
          <w:lang w:val="en-GB"/>
        </w:rPr>
        <w:t xml:space="preserve"> </w:t>
      </w:r>
    </w:p>
    <w:p w:rsidR="00331584" w:rsidRPr="00D27DA2" w:rsidRDefault="00400A46" w:rsidP="00671D0C">
      <w:pPr>
        <w:pStyle w:val="Nadpis1"/>
        <w:spacing w:before="240"/>
        <w:rPr>
          <w:bCs/>
          <w:szCs w:val="22"/>
          <w:lang w:val="en-GB"/>
        </w:rPr>
      </w:pPr>
      <w:r w:rsidRPr="00D27DA2">
        <w:rPr>
          <w:bCs/>
          <w:szCs w:val="22"/>
          <w:lang w:val="en-GB"/>
        </w:rPr>
        <w:t xml:space="preserve">ANTICIPATED </w:t>
      </w:r>
      <w:r w:rsidR="000B6C8E" w:rsidRPr="00D27DA2">
        <w:rPr>
          <w:bCs/>
          <w:szCs w:val="22"/>
          <w:lang w:val="en-GB"/>
        </w:rPr>
        <w:t xml:space="preserve">TIMELINE OF THE COMPETITION </w:t>
      </w:r>
    </w:p>
    <w:p w:rsidR="00471C52" w:rsidRPr="00D27DA2" w:rsidRDefault="000B6C8E" w:rsidP="00471C52">
      <w:pPr>
        <w:rPr>
          <w:sz w:val="22"/>
          <w:szCs w:val="22"/>
          <w:lang w:val="en-GB"/>
        </w:rPr>
      </w:pPr>
      <w:r w:rsidRPr="00D27DA2">
        <w:rPr>
          <w:sz w:val="22"/>
          <w:szCs w:val="22"/>
          <w:lang w:val="en-GB"/>
        </w:rPr>
        <w:t>Announcement of competition</w:t>
      </w:r>
      <w:r w:rsidR="00471C52" w:rsidRPr="00D27DA2">
        <w:rPr>
          <w:sz w:val="22"/>
          <w:szCs w:val="22"/>
          <w:lang w:val="en-GB"/>
        </w:rPr>
        <w:tab/>
      </w:r>
      <w:r w:rsidR="00471C52" w:rsidRPr="00D27DA2">
        <w:rPr>
          <w:sz w:val="22"/>
          <w:szCs w:val="22"/>
          <w:lang w:val="en-GB"/>
        </w:rPr>
        <w:tab/>
      </w:r>
      <w:r w:rsidR="00577054">
        <w:rPr>
          <w:sz w:val="22"/>
          <w:szCs w:val="22"/>
          <w:lang w:val="en-GB"/>
        </w:rPr>
        <w:t>2</w:t>
      </w:r>
      <w:r w:rsidR="00061BE0">
        <w:rPr>
          <w:sz w:val="22"/>
          <w:szCs w:val="22"/>
          <w:lang w:val="en-GB"/>
        </w:rPr>
        <w:t>3</w:t>
      </w:r>
      <w:r w:rsidR="00E037BD">
        <w:rPr>
          <w:sz w:val="22"/>
          <w:szCs w:val="22"/>
          <w:lang w:val="en-GB"/>
        </w:rPr>
        <w:t>.</w:t>
      </w:r>
      <w:r w:rsidR="00A320F0">
        <w:rPr>
          <w:sz w:val="22"/>
          <w:szCs w:val="22"/>
          <w:lang w:val="en-GB"/>
        </w:rPr>
        <w:t>10</w:t>
      </w:r>
      <w:r w:rsidR="00E037BD">
        <w:rPr>
          <w:sz w:val="22"/>
          <w:szCs w:val="22"/>
          <w:lang w:val="en-GB"/>
        </w:rPr>
        <w:t>.2025</w:t>
      </w:r>
    </w:p>
    <w:p w:rsidR="00471C52" w:rsidRPr="00D27DA2" w:rsidRDefault="000B6C8E" w:rsidP="00471C52">
      <w:pPr>
        <w:rPr>
          <w:sz w:val="22"/>
          <w:szCs w:val="22"/>
          <w:lang w:val="en-GB"/>
        </w:rPr>
      </w:pPr>
      <w:r w:rsidRPr="00D27DA2">
        <w:rPr>
          <w:sz w:val="22"/>
          <w:szCs w:val="22"/>
          <w:lang w:val="en-GB"/>
        </w:rPr>
        <w:t>Submission of offers</w:t>
      </w:r>
      <w:r w:rsidRPr="00D27DA2">
        <w:rPr>
          <w:sz w:val="22"/>
          <w:szCs w:val="22"/>
          <w:lang w:val="en-GB"/>
        </w:rPr>
        <w:tab/>
      </w:r>
      <w:r w:rsidRPr="00D27DA2">
        <w:rPr>
          <w:sz w:val="22"/>
          <w:szCs w:val="22"/>
          <w:lang w:val="en-GB"/>
        </w:rPr>
        <w:tab/>
      </w:r>
      <w:r w:rsidR="00471C52" w:rsidRPr="00D27DA2">
        <w:rPr>
          <w:sz w:val="22"/>
          <w:szCs w:val="22"/>
          <w:lang w:val="en-GB"/>
        </w:rPr>
        <w:tab/>
      </w:r>
      <w:r w:rsidR="00061BE0">
        <w:rPr>
          <w:bCs/>
          <w:sz w:val="22"/>
          <w:szCs w:val="22"/>
        </w:rPr>
        <w:t>3</w:t>
      </w:r>
      <w:r w:rsidR="00CA13C8">
        <w:rPr>
          <w:bCs/>
          <w:sz w:val="22"/>
          <w:szCs w:val="22"/>
        </w:rPr>
        <w:t>1</w:t>
      </w:r>
      <w:bookmarkStart w:id="2" w:name="_GoBack"/>
      <w:bookmarkEnd w:id="2"/>
      <w:r w:rsidR="00E037BD" w:rsidRPr="00F45990">
        <w:rPr>
          <w:bCs/>
          <w:sz w:val="22"/>
          <w:szCs w:val="22"/>
        </w:rPr>
        <w:t>.10.2025</w:t>
      </w:r>
    </w:p>
    <w:p w:rsidR="00F86339" w:rsidRPr="00D27DA2" w:rsidRDefault="000B6C8E" w:rsidP="00F86339">
      <w:pPr>
        <w:rPr>
          <w:sz w:val="22"/>
          <w:szCs w:val="22"/>
          <w:lang w:val="en-GB"/>
        </w:rPr>
      </w:pPr>
      <w:r w:rsidRPr="00D27DA2">
        <w:rPr>
          <w:sz w:val="22"/>
          <w:szCs w:val="22"/>
          <w:lang w:val="en-GB"/>
        </w:rPr>
        <w:t>Evaluating offers</w:t>
      </w:r>
      <w:r w:rsidRPr="00D27DA2">
        <w:rPr>
          <w:sz w:val="22"/>
          <w:szCs w:val="22"/>
          <w:lang w:val="en-GB"/>
        </w:rPr>
        <w:tab/>
      </w:r>
      <w:r w:rsidRPr="00D27DA2">
        <w:rPr>
          <w:sz w:val="22"/>
          <w:szCs w:val="22"/>
          <w:lang w:val="en-GB"/>
        </w:rPr>
        <w:tab/>
      </w:r>
      <w:r w:rsidRPr="00D27DA2">
        <w:rPr>
          <w:sz w:val="22"/>
          <w:szCs w:val="22"/>
          <w:lang w:val="en-GB"/>
        </w:rPr>
        <w:tab/>
      </w:r>
      <w:r w:rsidR="00577054">
        <w:rPr>
          <w:bCs/>
          <w:sz w:val="22"/>
          <w:szCs w:val="22"/>
        </w:rPr>
        <w:t>14</w:t>
      </w:r>
      <w:r w:rsidR="00E037BD" w:rsidRPr="00F45990">
        <w:rPr>
          <w:bCs/>
          <w:sz w:val="22"/>
          <w:szCs w:val="22"/>
        </w:rPr>
        <w:t>.1</w:t>
      </w:r>
      <w:r w:rsidR="00577054">
        <w:rPr>
          <w:bCs/>
          <w:sz w:val="22"/>
          <w:szCs w:val="22"/>
        </w:rPr>
        <w:t>1</w:t>
      </w:r>
      <w:r w:rsidR="00E037BD" w:rsidRPr="00F45990">
        <w:rPr>
          <w:bCs/>
          <w:sz w:val="22"/>
          <w:szCs w:val="22"/>
        </w:rPr>
        <w:t>.2025</w:t>
      </w:r>
    </w:p>
    <w:p w:rsidR="00471C52" w:rsidRPr="00D27DA2" w:rsidRDefault="000B6C8E" w:rsidP="00471C52">
      <w:pPr>
        <w:rPr>
          <w:sz w:val="22"/>
          <w:szCs w:val="22"/>
          <w:lang w:val="en-GB"/>
        </w:rPr>
      </w:pPr>
      <w:r w:rsidRPr="00D27DA2">
        <w:rPr>
          <w:sz w:val="22"/>
          <w:szCs w:val="22"/>
          <w:lang w:val="en-GB"/>
        </w:rPr>
        <w:t>Final evaluation</w:t>
      </w:r>
      <w:r w:rsidRPr="00D27DA2">
        <w:rPr>
          <w:sz w:val="22"/>
          <w:szCs w:val="22"/>
          <w:lang w:val="en-GB"/>
        </w:rPr>
        <w:tab/>
      </w:r>
      <w:r w:rsidRPr="00D27DA2">
        <w:rPr>
          <w:sz w:val="22"/>
          <w:szCs w:val="22"/>
          <w:lang w:val="en-GB"/>
        </w:rPr>
        <w:tab/>
      </w:r>
      <w:r w:rsidR="00471C52" w:rsidRPr="00D27DA2">
        <w:rPr>
          <w:sz w:val="22"/>
          <w:szCs w:val="22"/>
          <w:lang w:val="en-GB"/>
        </w:rPr>
        <w:tab/>
      </w:r>
      <w:r w:rsidR="00577054">
        <w:rPr>
          <w:bCs/>
          <w:sz w:val="22"/>
          <w:szCs w:val="22"/>
        </w:rPr>
        <w:t>28</w:t>
      </w:r>
      <w:r w:rsidR="00E037BD" w:rsidRPr="00F45990">
        <w:rPr>
          <w:bCs/>
          <w:sz w:val="22"/>
          <w:szCs w:val="22"/>
        </w:rPr>
        <w:t>.1</w:t>
      </w:r>
      <w:r w:rsidR="00E037BD">
        <w:rPr>
          <w:bCs/>
          <w:sz w:val="22"/>
          <w:szCs w:val="22"/>
        </w:rPr>
        <w:t>1</w:t>
      </w:r>
      <w:r w:rsidR="00E037BD" w:rsidRPr="00F45990">
        <w:rPr>
          <w:bCs/>
          <w:sz w:val="22"/>
          <w:szCs w:val="22"/>
        </w:rPr>
        <w:t>.2025</w:t>
      </w:r>
    </w:p>
    <w:p w:rsidR="00400A46" w:rsidRPr="00D27DA2" w:rsidRDefault="00400A46" w:rsidP="00471C52">
      <w:pPr>
        <w:rPr>
          <w:sz w:val="22"/>
          <w:szCs w:val="22"/>
          <w:lang w:val="en-GB"/>
        </w:rPr>
      </w:pPr>
    </w:p>
    <w:p w:rsidR="00400A46" w:rsidRPr="00D27DA2" w:rsidRDefault="00400A46" w:rsidP="00471C52">
      <w:pPr>
        <w:rPr>
          <w:sz w:val="22"/>
          <w:szCs w:val="22"/>
          <w:lang w:val="en-GB"/>
        </w:rPr>
      </w:pPr>
      <w:r w:rsidRPr="00D27DA2">
        <w:rPr>
          <w:sz w:val="22"/>
          <w:szCs w:val="22"/>
          <w:lang w:val="en-GB"/>
        </w:rPr>
        <w:t>The dates provided are not binding for the Promoter; therefore, it is not obliged to carry out individual steps of the tender procedure within the specified anticipated timeframes.</w:t>
      </w:r>
    </w:p>
    <w:p w:rsidR="00CD1E8B" w:rsidRPr="00D27DA2" w:rsidRDefault="00CD1E8B" w:rsidP="00471C52">
      <w:pPr>
        <w:rPr>
          <w:sz w:val="22"/>
          <w:szCs w:val="22"/>
          <w:lang w:val="en-GB"/>
        </w:rPr>
      </w:pPr>
    </w:p>
    <w:p w:rsidR="00332E60" w:rsidRPr="00D27DA2" w:rsidRDefault="00332E60" w:rsidP="00332E60">
      <w:pPr>
        <w:rPr>
          <w:lang w:val="en-GB"/>
        </w:rPr>
      </w:pPr>
    </w:p>
    <w:p w:rsidR="00471C52" w:rsidRPr="00D27DA2" w:rsidRDefault="00D9457A" w:rsidP="00471C52">
      <w:pPr>
        <w:pStyle w:val="Nadpis3"/>
        <w:numPr>
          <w:ilvl w:val="0"/>
          <w:numId w:val="0"/>
        </w:numPr>
        <w:spacing w:before="0" w:after="0"/>
        <w:rPr>
          <w:rFonts w:ascii="Times New Roman" w:hAnsi="Times New Roman"/>
          <w:sz w:val="22"/>
          <w:szCs w:val="22"/>
          <w:lang w:val="en-GB"/>
        </w:rPr>
      </w:pPr>
      <w:r w:rsidRPr="00D27DA2">
        <w:rPr>
          <w:rFonts w:ascii="Times New Roman" w:hAnsi="Times New Roman"/>
          <w:sz w:val="22"/>
          <w:szCs w:val="22"/>
          <w:lang w:val="en-GB"/>
        </w:rPr>
        <w:t>In Brno</w:t>
      </w:r>
      <w:r w:rsidR="00471C52" w:rsidRPr="00D27DA2">
        <w:rPr>
          <w:rFonts w:ascii="Times New Roman" w:hAnsi="Times New Roman"/>
          <w:sz w:val="22"/>
          <w:szCs w:val="22"/>
          <w:lang w:val="en-GB"/>
        </w:rPr>
        <w:t>,</w:t>
      </w:r>
      <w:r w:rsidR="004A080C" w:rsidRPr="00D27DA2">
        <w:rPr>
          <w:rFonts w:ascii="Times New Roman" w:hAnsi="Times New Roman"/>
          <w:sz w:val="22"/>
          <w:szCs w:val="22"/>
          <w:lang w:val="en-GB"/>
        </w:rPr>
        <w:t xml:space="preserve"> Czech Republic on</w:t>
      </w:r>
      <w:r w:rsidR="00471C52" w:rsidRPr="00E037BD">
        <w:rPr>
          <w:rFonts w:ascii="Times New Roman" w:hAnsi="Times New Roman"/>
          <w:sz w:val="22"/>
          <w:szCs w:val="22"/>
          <w:lang w:val="en-GB"/>
        </w:rPr>
        <w:t xml:space="preserve">: </w:t>
      </w:r>
      <w:r w:rsidR="00577054">
        <w:rPr>
          <w:rFonts w:ascii="Times New Roman" w:hAnsi="Times New Roman"/>
          <w:sz w:val="22"/>
          <w:szCs w:val="22"/>
          <w:lang w:val="en-GB"/>
        </w:rPr>
        <w:t>2</w:t>
      </w:r>
      <w:r w:rsidR="00061BE0">
        <w:rPr>
          <w:rFonts w:ascii="Times New Roman" w:hAnsi="Times New Roman"/>
          <w:sz w:val="22"/>
          <w:szCs w:val="22"/>
          <w:lang w:val="en-GB"/>
        </w:rPr>
        <w:t>3</w:t>
      </w:r>
      <w:r w:rsidR="00A320F0">
        <w:rPr>
          <w:rFonts w:ascii="Times New Roman" w:hAnsi="Times New Roman"/>
          <w:sz w:val="22"/>
          <w:szCs w:val="22"/>
          <w:lang w:val="en-GB"/>
        </w:rPr>
        <w:t>.10</w:t>
      </w:r>
      <w:r w:rsidR="00E037BD" w:rsidRPr="00E037BD">
        <w:rPr>
          <w:rFonts w:ascii="Times New Roman" w:hAnsi="Times New Roman"/>
          <w:sz w:val="22"/>
          <w:szCs w:val="22"/>
          <w:lang w:val="en-GB"/>
        </w:rPr>
        <w:t>.2025</w:t>
      </w:r>
    </w:p>
    <w:p w:rsidR="00C17D93" w:rsidRPr="00D27DA2" w:rsidRDefault="00C17D93">
      <w:pPr>
        <w:rPr>
          <w:sz w:val="22"/>
          <w:szCs w:val="22"/>
          <w:lang w:val="en-GB"/>
        </w:rPr>
      </w:pPr>
    </w:p>
    <w:p w:rsidR="00E037BD" w:rsidRPr="00414A4C" w:rsidRDefault="00E037BD" w:rsidP="00E037BD">
      <w:pPr>
        <w:rPr>
          <w:i/>
          <w:sz w:val="22"/>
          <w:szCs w:val="22"/>
        </w:rPr>
      </w:pPr>
      <w:r>
        <w:rPr>
          <w:b/>
          <w:sz w:val="22"/>
          <w:szCs w:val="22"/>
        </w:rPr>
        <w:t>Michal Švanda</w:t>
      </w:r>
    </w:p>
    <w:p w:rsidR="00136EE6" w:rsidRPr="00D27DA2" w:rsidRDefault="00136EE6" w:rsidP="00136EE6">
      <w:pPr>
        <w:rPr>
          <w:sz w:val="22"/>
          <w:szCs w:val="22"/>
          <w:lang w:val="en-GB"/>
        </w:rPr>
      </w:pPr>
      <w:r w:rsidRPr="00D27DA2">
        <w:rPr>
          <w:sz w:val="22"/>
          <w:szCs w:val="22"/>
          <w:lang w:val="en-GB"/>
        </w:rPr>
        <w:t xml:space="preserve">Procurement specialist </w:t>
      </w:r>
      <w:r w:rsidR="00E41870" w:rsidRPr="00D27DA2">
        <w:rPr>
          <w:sz w:val="22"/>
          <w:szCs w:val="22"/>
          <w:lang w:val="en-GB"/>
        </w:rPr>
        <w:t>senior</w:t>
      </w:r>
    </w:p>
    <w:p w:rsidR="00136EE6" w:rsidRPr="00D27DA2" w:rsidRDefault="00C56898" w:rsidP="00136EE6">
      <w:pPr>
        <w:rPr>
          <w:sz w:val="22"/>
          <w:szCs w:val="22"/>
          <w:lang w:val="en-GB"/>
        </w:rPr>
      </w:pPr>
      <w:r w:rsidRPr="00D27DA2">
        <w:rPr>
          <w:sz w:val="22"/>
          <w:szCs w:val="22"/>
          <w:lang w:val="en-GB"/>
        </w:rPr>
        <w:t xml:space="preserve">ORLEN </w:t>
      </w:r>
      <w:proofErr w:type="spellStart"/>
      <w:r w:rsidR="00D9457A" w:rsidRPr="00D27DA2">
        <w:rPr>
          <w:sz w:val="22"/>
          <w:szCs w:val="22"/>
          <w:lang w:val="en-GB"/>
        </w:rPr>
        <w:t>Projekt</w:t>
      </w:r>
      <w:proofErr w:type="spellEnd"/>
      <w:r w:rsidR="00D9457A" w:rsidRPr="00D27DA2">
        <w:rPr>
          <w:sz w:val="22"/>
          <w:szCs w:val="22"/>
          <w:lang w:val="en-GB"/>
        </w:rPr>
        <w:t xml:space="preserve"> </w:t>
      </w:r>
      <w:proofErr w:type="spellStart"/>
      <w:r w:rsidR="00D9457A" w:rsidRPr="00D27DA2">
        <w:rPr>
          <w:sz w:val="22"/>
          <w:szCs w:val="22"/>
          <w:lang w:val="en-GB"/>
        </w:rPr>
        <w:t>Česká</w:t>
      </w:r>
      <w:proofErr w:type="spellEnd"/>
      <w:r w:rsidR="00D9457A" w:rsidRPr="00D27DA2">
        <w:rPr>
          <w:sz w:val="22"/>
          <w:szCs w:val="22"/>
          <w:lang w:val="en-GB"/>
        </w:rPr>
        <w:t xml:space="preserve"> </w:t>
      </w:r>
      <w:proofErr w:type="spellStart"/>
      <w:r w:rsidR="00D9457A" w:rsidRPr="00D27DA2">
        <w:rPr>
          <w:sz w:val="22"/>
          <w:szCs w:val="22"/>
          <w:lang w:val="en-GB"/>
        </w:rPr>
        <w:t>republika</w:t>
      </w:r>
      <w:proofErr w:type="spellEnd"/>
      <w:r w:rsidR="00D9457A" w:rsidRPr="00D27DA2">
        <w:rPr>
          <w:sz w:val="22"/>
          <w:szCs w:val="22"/>
          <w:lang w:val="en-GB"/>
        </w:rPr>
        <w:t xml:space="preserve"> s.r.o.</w:t>
      </w:r>
      <w:r w:rsidR="00136EE6" w:rsidRPr="00D27DA2">
        <w:rPr>
          <w:sz w:val="22"/>
          <w:szCs w:val="22"/>
          <w:lang w:val="en-GB"/>
        </w:rPr>
        <w:t xml:space="preserve"> </w:t>
      </w:r>
    </w:p>
    <w:p w:rsidR="00136EE6" w:rsidRPr="00D27DA2" w:rsidRDefault="00136EE6" w:rsidP="00136EE6">
      <w:pPr>
        <w:rPr>
          <w:sz w:val="22"/>
          <w:szCs w:val="22"/>
          <w:lang w:val="en-GB"/>
        </w:rPr>
      </w:pPr>
    </w:p>
    <w:p w:rsidR="00C17D93" w:rsidRPr="00D27DA2" w:rsidRDefault="00C17D93">
      <w:pPr>
        <w:rPr>
          <w:sz w:val="22"/>
          <w:szCs w:val="22"/>
          <w:lang w:val="en-GB"/>
        </w:rPr>
      </w:pPr>
    </w:p>
    <w:sectPr w:rsidR="00C17D93" w:rsidRPr="00D27DA2" w:rsidSect="00F05C08">
      <w:headerReference w:type="default" r:id="rId11"/>
      <w:footerReference w:type="default" r:id="rId12"/>
      <w:headerReference w:type="first" r:id="rId13"/>
      <w:footerReference w:type="first" r:id="rId14"/>
      <w:type w:val="continuous"/>
      <w:pgSz w:w="11907" w:h="16840" w:code="9"/>
      <w:pgMar w:top="1134" w:right="1418" w:bottom="1134" w:left="1418" w:header="425" w:footer="45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5A4" w:rsidRDefault="00BA45A4">
      <w:r>
        <w:separator/>
      </w:r>
    </w:p>
  </w:endnote>
  <w:endnote w:type="continuationSeparator" w:id="0">
    <w:p w:rsidR="00BA45A4" w:rsidRDefault="00BA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TTEE">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1"/>
    </w:tblGrid>
    <w:tr w:rsidR="008F0983" w:rsidTr="008F0983">
      <w:trPr>
        <w:trHeight w:val="345"/>
      </w:trPr>
      <w:tc>
        <w:tcPr>
          <w:tcW w:w="9181" w:type="dxa"/>
        </w:tcPr>
        <w:p w:rsidR="008F0983" w:rsidRDefault="00191C8F" w:rsidP="00191C8F">
          <w:pPr>
            <w:pStyle w:val="Zpatpedepsan"/>
            <w:jc w:val="center"/>
          </w:pPr>
          <w:r>
            <w:t>Page</w:t>
          </w:r>
          <w:r w:rsidR="008F0983">
            <w:t xml:space="preserve"> </w:t>
          </w:r>
          <w:r w:rsidR="008F0983">
            <w:fldChar w:fldCharType="begin"/>
          </w:r>
          <w:r w:rsidR="008F0983">
            <w:instrText xml:space="preserve"> PAGE </w:instrText>
          </w:r>
          <w:r w:rsidR="008F0983">
            <w:fldChar w:fldCharType="separate"/>
          </w:r>
          <w:r w:rsidR="00CA13C8">
            <w:t>2</w:t>
          </w:r>
          <w:r w:rsidR="008F0983">
            <w:fldChar w:fldCharType="end"/>
          </w:r>
          <w:r w:rsidR="008F0983">
            <w:t xml:space="preserve"> (</w:t>
          </w:r>
          <w:r>
            <w:t>total</w:t>
          </w:r>
          <w:r w:rsidR="008F0983">
            <w:t xml:space="preserve"> </w:t>
          </w:r>
          <w:r w:rsidR="008F0983">
            <w:fldChar w:fldCharType="begin"/>
          </w:r>
          <w:r w:rsidR="008F0983">
            <w:instrText xml:space="preserve"> NUMPAGES </w:instrText>
          </w:r>
          <w:r w:rsidR="008F0983">
            <w:fldChar w:fldCharType="separate"/>
          </w:r>
          <w:r w:rsidR="00CA13C8">
            <w:t>8</w:t>
          </w:r>
          <w:r w:rsidR="008F0983">
            <w:fldChar w:fldCharType="end"/>
          </w:r>
          <w:r w:rsidR="008F0983">
            <w:t>)</w:t>
          </w:r>
          <w:r w:rsidR="008F0983">
            <w:rPr>
              <w:rStyle w:val="slostrnky"/>
              <w:i w:val="0"/>
              <w:noProof w:val="0"/>
            </w:rPr>
            <w:t xml:space="preserve"> </w:t>
          </w:r>
        </w:p>
      </w:tc>
    </w:tr>
  </w:tbl>
  <w:p w:rsidR="008F0983" w:rsidRDefault="008F0983" w:rsidP="008F0983">
    <w:pPr>
      <w:pStyle w:val="Zpat"/>
    </w:pPr>
  </w:p>
  <w:p w:rsidR="00E17D03" w:rsidRPr="00861A5F" w:rsidRDefault="00E17D03" w:rsidP="008F09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1"/>
    </w:tblGrid>
    <w:tr w:rsidR="00C57AE9" w:rsidTr="006B12DA">
      <w:trPr>
        <w:trHeight w:val="345"/>
      </w:trPr>
      <w:tc>
        <w:tcPr>
          <w:tcW w:w="9181" w:type="dxa"/>
        </w:tcPr>
        <w:p w:rsidR="00C57AE9" w:rsidRDefault="00EF4872" w:rsidP="00EF4872">
          <w:pPr>
            <w:pStyle w:val="Zpatpedepsan"/>
            <w:jc w:val="center"/>
          </w:pPr>
          <w:r>
            <w:t>Page</w:t>
          </w:r>
          <w:r w:rsidR="00C57AE9">
            <w:t xml:space="preserve"> </w:t>
          </w:r>
          <w:r w:rsidR="00C57AE9">
            <w:fldChar w:fldCharType="begin"/>
          </w:r>
          <w:r w:rsidR="00C57AE9">
            <w:instrText xml:space="preserve"> PAGE </w:instrText>
          </w:r>
          <w:r w:rsidR="00C57AE9">
            <w:fldChar w:fldCharType="separate"/>
          </w:r>
          <w:r w:rsidR="00CA13C8">
            <w:t>1</w:t>
          </w:r>
          <w:r w:rsidR="00C57AE9">
            <w:fldChar w:fldCharType="end"/>
          </w:r>
          <w:r w:rsidR="00C57AE9">
            <w:t xml:space="preserve"> (</w:t>
          </w:r>
          <w:r>
            <w:t>total</w:t>
          </w:r>
          <w:r w:rsidR="00C57AE9">
            <w:t xml:space="preserve"> </w:t>
          </w:r>
          <w:r w:rsidR="00C57AE9">
            <w:fldChar w:fldCharType="begin"/>
          </w:r>
          <w:r w:rsidR="00C57AE9">
            <w:instrText xml:space="preserve"> NUMPAGES </w:instrText>
          </w:r>
          <w:r w:rsidR="00C57AE9">
            <w:fldChar w:fldCharType="separate"/>
          </w:r>
          <w:r w:rsidR="00CA13C8">
            <w:t>8</w:t>
          </w:r>
          <w:r w:rsidR="00C57AE9">
            <w:fldChar w:fldCharType="end"/>
          </w:r>
          <w:r w:rsidR="00C57AE9">
            <w:t>)</w:t>
          </w:r>
          <w:r w:rsidR="00C57AE9">
            <w:rPr>
              <w:rStyle w:val="slostrnky"/>
              <w:i w:val="0"/>
              <w:noProof w:val="0"/>
            </w:rPr>
            <w:t xml:space="preserve"> </w:t>
          </w:r>
        </w:p>
      </w:tc>
    </w:tr>
  </w:tbl>
  <w:p w:rsidR="00E17D03" w:rsidRDefault="00E17D03" w:rsidP="00873A44">
    <w:pPr>
      <w:pStyle w:val="Zpat"/>
    </w:pPr>
  </w:p>
  <w:p w:rsidR="00E17D03" w:rsidRDefault="00E17D0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5A4" w:rsidRDefault="00BA45A4">
      <w:r>
        <w:separator/>
      </w:r>
    </w:p>
  </w:footnote>
  <w:footnote w:type="continuationSeparator" w:id="0">
    <w:p w:rsidR="00BA45A4" w:rsidRDefault="00BA4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3402"/>
      <w:gridCol w:w="2127"/>
      <w:gridCol w:w="2551"/>
    </w:tblGrid>
    <w:tr w:rsidR="00E17D03" w:rsidTr="006A5CAD">
      <w:trPr>
        <w:cantSplit/>
        <w:trHeight w:val="410"/>
      </w:trPr>
      <w:tc>
        <w:tcPr>
          <w:tcW w:w="4606" w:type="dxa"/>
          <w:gridSpan w:val="2"/>
        </w:tcPr>
        <w:p w:rsidR="00E17D03" w:rsidRDefault="00EC254B" w:rsidP="00BA0DF1">
          <w:pPr>
            <w:spacing w:before="60"/>
            <w:jc w:val="center"/>
          </w:pPr>
          <w:r>
            <w:rPr>
              <w:noProof/>
            </w:rPr>
            <w:drawing>
              <wp:inline distT="0" distB="0" distL="0" distR="0">
                <wp:extent cx="1426845" cy="56070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560705"/>
                        </a:xfrm>
                        <a:prstGeom prst="rect">
                          <a:avLst/>
                        </a:prstGeom>
                        <a:noFill/>
                      </pic:spPr>
                    </pic:pic>
                  </a:graphicData>
                </a:graphic>
              </wp:inline>
            </w:drawing>
          </w:r>
        </w:p>
      </w:tc>
      <w:tc>
        <w:tcPr>
          <w:tcW w:w="4678" w:type="dxa"/>
          <w:gridSpan w:val="2"/>
        </w:tcPr>
        <w:p w:rsidR="00E17D03" w:rsidRDefault="001E5815" w:rsidP="00BA0DF1">
          <w:pPr>
            <w:spacing w:before="180"/>
            <w:jc w:val="center"/>
            <w:rPr>
              <w:b/>
              <w:i/>
              <w:sz w:val="28"/>
            </w:rPr>
          </w:pPr>
          <w:r>
            <w:rPr>
              <w:b/>
              <w:i/>
              <w:sz w:val="28"/>
            </w:rPr>
            <w:t>COMPETITION TERMS</w:t>
          </w:r>
        </w:p>
      </w:tc>
    </w:tr>
    <w:tr w:rsidR="00E17D03" w:rsidTr="006A5CAD">
      <w:trPr>
        <w:cantSplit/>
        <w:trHeight w:val="356"/>
      </w:trPr>
      <w:tc>
        <w:tcPr>
          <w:tcW w:w="1204" w:type="dxa"/>
        </w:tcPr>
        <w:p w:rsidR="00E17D03" w:rsidRDefault="00191C8F" w:rsidP="00BA0DF1">
          <w:pPr>
            <w:pStyle w:val="Zhlavpedepsan"/>
          </w:pPr>
          <w:r>
            <w:t>Promoter</w:t>
          </w:r>
          <w:r w:rsidR="00E17D03">
            <w:t xml:space="preserve">: </w:t>
          </w:r>
        </w:p>
      </w:tc>
      <w:tc>
        <w:tcPr>
          <w:tcW w:w="3402" w:type="dxa"/>
        </w:tcPr>
        <w:p w:rsidR="00E17D03" w:rsidRDefault="009F7926" w:rsidP="00BA0DF1">
          <w:pPr>
            <w:pStyle w:val="Zhlav"/>
            <w:spacing w:before="60"/>
          </w:pPr>
          <w:r>
            <w:t>ORLEN Projekt Česká republika s.r.o.</w:t>
          </w:r>
          <w:r w:rsidR="00191C8F">
            <w:t xml:space="preserve"> </w:t>
          </w:r>
        </w:p>
      </w:tc>
      <w:tc>
        <w:tcPr>
          <w:tcW w:w="2127" w:type="dxa"/>
        </w:tcPr>
        <w:p w:rsidR="00E17D03" w:rsidRDefault="00191C8F" w:rsidP="00BA0DF1">
          <w:pPr>
            <w:pStyle w:val="Zhlavpedepsan"/>
          </w:pPr>
          <w:r>
            <w:t>Identification number of promoter</w:t>
          </w:r>
          <w:r w:rsidR="00E17D03">
            <w:t xml:space="preserve">: </w:t>
          </w:r>
        </w:p>
      </w:tc>
      <w:tc>
        <w:tcPr>
          <w:tcW w:w="2551" w:type="dxa"/>
        </w:tcPr>
        <w:p w:rsidR="00E17D03" w:rsidRDefault="00E17D03" w:rsidP="00BA0DF1">
          <w:pPr>
            <w:pStyle w:val="Zhlav"/>
            <w:spacing w:before="60"/>
          </w:pPr>
        </w:p>
      </w:tc>
    </w:tr>
  </w:tbl>
  <w:p w:rsidR="00E17D03" w:rsidRDefault="00E17D0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3261"/>
      <w:gridCol w:w="2268"/>
      <w:gridCol w:w="2551"/>
    </w:tblGrid>
    <w:tr w:rsidR="00E17D03" w:rsidTr="00D27DA2">
      <w:trPr>
        <w:cantSplit/>
        <w:trHeight w:val="410"/>
      </w:trPr>
      <w:tc>
        <w:tcPr>
          <w:tcW w:w="4465" w:type="dxa"/>
          <w:gridSpan w:val="2"/>
        </w:tcPr>
        <w:p w:rsidR="00E17D03" w:rsidRDefault="00EC254B" w:rsidP="00BA0DF1">
          <w:pPr>
            <w:spacing w:before="60"/>
            <w:jc w:val="center"/>
          </w:pPr>
          <w:r>
            <w:rPr>
              <w:noProof/>
            </w:rPr>
            <w:drawing>
              <wp:inline distT="0" distB="0" distL="0" distR="0">
                <wp:extent cx="1426845" cy="56070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560705"/>
                        </a:xfrm>
                        <a:prstGeom prst="rect">
                          <a:avLst/>
                        </a:prstGeom>
                        <a:noFill/>
                      </pic:spPr>
                    </pic:pic>
                  </a:graphicData>
                </a:graphic>
              </wp:inline>
            </w:drawing>
          </w:r>
        </w:p>
      </w:tc>
      <w:tc>
        <w:tcPr>
          <w:tcW w:w="4819" w:type="dxa"/>
          <w:gridSpan w:val="2"/>
        </w:tcPr>
        <w:p w:rsidR="00E17D03" w:rsidRDefault="009F7926" w:rsidP="00BA0DF1">
          <w:pPr>
            <w:spacing w:before="180"/>
            <w:jc w:val="center"/>
            <w:rPr>
              <w:b/>
              <w:i/>
              <w:sz w:val="28"/>
            </w:rPr>
          </w:pPr>
          <w:r>
            <w:rPr>
              <w:b/>
              <w:i/>
              <w:sz w:val="28"/>
            </w:rPr>
            <w:t>COMPETITION TERMS</w:t>
          </w:r>
        </w:p>
      </w:tc>
    </w:tr>
    <w:tr w:rsidR="00E17D03" w:rsidTr="00D27DA2">
      <w:trPr>
        <w:cantSplit/>
        <w:trHeight w:val="356"/>
      </w:trPr>
      <w:tc>
        <w:tcPr>
          <w:tcW w:w="1204" w:type="dxa"/>
        </w:tcPr>
        <w:p w:rsidR="00E17D03" w:rsidRDefault="00EF4872" w:rsidP="00BA0DF1">
          <w:pPr>
            <w:pStyle w:val="Zhlavpedepsan"/>
          </w:pPr>
          <w:r>
            <w:t>Promoter</w:t>
          </w:r>
          <w:r w:rsidR="00E17D03">
            <w:t xml:space="preserve">: </w:t>
          </w:r>
        </w:p>
      </w:tc>
      <w:tc>
        <w:tcPr>
          <w:tcW w:w="3261" w:type="dxa"/>
        </w:tcPr>
        <w:p w:rsidR="00E17D03" w:rsidRDefault="00597B69" w:rsidP="00BA0DF1">
          <w:pPr>
            <w:pStyle w:val="Zhlav"/>
            <w:spacing w:before="60"/>
          </w:pPr>
          <w:r>
            <w:t xml:space="preserve">ORLEN </w:t>
          </w:r>
          <w:r w:rsidR="009F7926">
            <w:t>Projekt Česká republika s.r.o.</w:t>
          </w:r>
          <w:r w:rsidR="00EF4872">
            <w:t xml:space="preserve"> </w:t>
          </w:r>
        </w:p>
      </w:tc>
      <w:tc>
        <w:tcPr>
          <w:tcW w:w="2268" w:type="dxa"/>
        </w:tcPr>
        <w:p w:rsidR="00E17D03" w:rsidRDefault="00EF4872" w:rsidP="00BA0DF1">
          <w:pPr>
            <w:pStyle w:val="Zhlavpedepsan"/>
          </w:pPr>
          <w:r>
            <w:t>Identification number of promoter</w:t>
          </w:r>
          <w:r w:rsidR="00E17D03">
            <w:t xml:space="preserve">: </w:t>
          </w:r>
        </w:p>
      </w:tc>
      <w:tc>
        <w:tcPr>
          <w:tcW w:w="2551" w:type="dxa"/>
        </w:tcPr>
        <w:p w:rsidR="00E17D03" w:rsidRDefault="00E17D03" w:rsidP="00BA0DF1">
          <w:pPr>
            <w:pStyle w:val="Zhlav"/>
            <w:spacing w:before="60"/>
          </w:pPr>
        </w:p>
      </w:tc>
    </w:tr>
  </w:tbl>
  <w:p w:rsidR="00E17D03" w:rsidRDefault="00E17D03" w:rsidP="00873A4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Nadpis1"/>
      <w:lvlText w:val="%1."/>
      <w:legacy w:legacy="1" w:legacySpace="144" w:legacyIndent="0"/>
      <w:lvlJc w:val="left"/>
      <w:rPr>
        <w:sz w:val="22"/>
      </w:rPr>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15:restartNumberingAfterBreak="0">
    <w:nsid w:val="00E745F1"/>
    <w:multiLevelType w:val="hybridMultilevel"/>
    <w:tmpl w:val="C08E98C2"/>
    <w:lvl w:ilvl="0" w:tplc="0624EFC4">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C97807"/>
    <w:multiLevelType w:val="hybridMultilevel"/>
    <w:tmpl w:val="16E0F832"/>
    <w:lvl w:ilvl="0" w:tplc="04050001">
      <w:start w:val="1"/>
      <w:numFmt w:val="bullet"/>
      <w:lvlText w:val=""/>
      <w:lvlJc w:val="left"/>
      <w:pPr>
        <w:tabs>
          <w:tab w:val="num" w:pos="720"/>
        </w:tabs>
        <w:ind w:left="720" w:hanging="360"/>
      </w:pPr>
      <w:rPr>
        <w:rFonts w:ascii="Symbol" w:hAnsi="Symbol" w:hint="default"/>
      </w:rPr>
    </w:lvl>
    <w:lvl w:ilvl="1" w:tplc="481EFCD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317107"/>
    <w:multiLevelType w:val="hybridMultilevel"/>
    <w:tmpl w:val="CEC6194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4532571"/>
    <w:multiLevelType w:val="singleLevel"/>
    <w:tmpl w:val="3392CB56"/>
    <w:lvl w:ilvl="0">
      <w:start w:val="1"/>
      <w:numFmt w:val="decimal"/>
      <w:lvlText w:val="%1."/>
      <w:lvlJc w:val="left"/>
      <w:pPr>
        <w:tabs>
          <w:tab w:val="num" w:pos="420"/>
        </w:tabs>
        <w:ind w:left="420" w:hanging="420"/>
      </w:pPr>
      <w:rPr>
        <w:rFonts w:hint="default"/>
      </w:rPr>
    </w:lvl>
  </w:abstractNum>
  <w:abstractNum w:abstractNumId="5" w15:restartNumberingAfterBreak="0">
    <w:nsid w:val="051E03CB"/>
    <w:multiLevelType w:val="hybridMultilevel"/>
    <w:tmpl w:val="7202479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CA35DE"/>
    <w:multiLevelType w:val="multilevel"/>
    <w:tmpl w:val="C08E98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7851E56"/>
    <w:multiLevelType w:val="hybridMultilevel"/>
    <w:tmpl w:val="F5C29A0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7B30CE4"/>
    <w:multiLevelType w:val="hybridMultilevel"/>
    <w:tmpl w:val="9808DC38"/>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F30DCB"/>
    <w:multiLevelType w:val="multilevel"/>
    <w:tmpl w:val="152A375A"/>
    <w:lvl w:ilvl="0">
      <w:start w:val="17"/>
      <w:numFmt w:val="decimal"/>
      <w:lvlText w:val="%1."/>
      <w:lvlJc w:val="left"/>
      <w:pPr>
        <w:tabs>
          <w:tab w:val="num" w:pos="360"/>
        </w:tabs>
        <w:ind w:left="360" w:hanging="360"/>
      </w:pPr>
      <w:rPr>
        <w:rFonts w:hint="default"/>
      </w:rPr>
    </w:lvl>
    <w:lvl w:ilvl="1">
      <w:start w:val="1"/>
      <w:numFmt w:val="decimal"/>
      <w:lvlText w:val="16.%2."/>
      <w:lvlJc w:val="left"/>
      <w:pPr>
        <w:tabs>
          <w:tab w:val="num" w:pos="1412"/>
        </w:tabs>
        <w:ind w:left="1052" w:hanging="360"/>
      </w:pPr>
      <w:rPr>
        <w:rFonts w:hint="default"/>
      </w:rPr>
    </w:lvl>
    <w:lvl w:ilvl="2">
      <w:start w:val="1"/>
      <w:numFmt w:val="decimal"/>
      <w:lvlText w:val="%1.%2.%3."/>
      <w:lvlJc w:val="left"/>
      <w:pPr>
        <w:tabs>
          <w:tab w:val="num" w:pos="2104"/>
        </w:tabs>
        <w:ind w:left="2104" w:hanging="720"/>
      </w:pPr>
      <w:rPr>
        <w:rFonts w:hint="default"/>
      </w:rPr>
    </w:lvl>
    <w:lvl w:ilvl="3">
      <w:start w:val="1"/>
      <w:numFmt w:val="decimal"/>
      <w:lvlText w:val="%1.%2.%3.%4."/>
      <w:lvlJc w:val="left"/>
      <w:pPr>
        <w:tabs>
          <w:tab w:val="num" w:pos="2796"/>
        </w:tabs>
        <w:ind w:left="2796" w:hanging="720"/>
      </w:pPr>
      <w:rPr>
        <w:rFonts w:hint="default"/>
      </w:rPr>
    </w:lvl>
    <w:lvl w:ilvl="4">
      <w:start w:val="1"/>
      <w:numFmt w:val="decimal"/>
      <w:lvlText w:val="%1.%2.%3.%4.%5."/>
      <w:lvlJc w:val="left"/>
      <w:pPr>
        <w:tabs>
          <w:tab w:val="num" w:pos="3848"/>
        </w:tabs>
        <w:ind w:left="3848" w:hanging="1080"/>
      </w:pPr>
      <w:rPr>
        <w:rFonts w:hint="default"/>
      </w:rPr>
    </w:lvl>
    <w:lvl w:ilvl="5">
      <w:start w:val="1"/>
      <w:numFmt w:val="decimal"/>
      <w:lvlText w:val="%1.%2.%3.%4.%5.%6."/>
      <w:lvlJc w:val="left"/>
      <w:pPr>
        <w:tabs>
          <w:tab w:val="num" w:pos="4540"/>
        </w:tabs>
        <w:ind w:left="4540" w:hanging="1080"/>
      </w:pPr>
      <w:rPr>
        <w:rFonts w:hint="default"/>
      </w:rPr>
    </w:lvl>
    <w:lvl w:ilvl="6">
      <w:start w:val="1"/>
      <w:numFmt w:val="decimal"/>
      <w:lvlText w:val="%1.%2.%3.%4.%5.%6.%7."/>
      <w:lvlJc w:val="left"/>
      <w:pPr>
        <w:tabs>
          <w:tab w:val="num" w:pos="5592"/>
        </w:tabs>
        <w:ind w:left="5592" w:hanging="1440"/>
      </w:pPr>
      <w:rPr>
        <w:rFonts w:hint="default"/>
      </w:rPr>
    </w:lvl>
    <w:lvl w:ilvl="7">
      <w:start w:val="1"/>
      <w:numFmt w:val="decimal"/>
      <w:lvlText w:val="%1.%2.%3.%4.%5.%6.%7.%8."/>
      <w:lvlJc w:val="left"/>
      <w:pPr>
        <w:tabs>
          <w:tab w:val="num" w:pos="6284"/>
        </w:tabs>
        <w:ind w:left="6284" w:hanging="1440"/>
      </w:pPr>
      <w:rPr>
        <w:rFonts w:hint="default"/>
      </w:rPr>
    </w:lvl>
    <w:lvl w:ilvl="8">
      <w:start w:val="1"/>
      <w:numFmt w:val="decimal"/>
      <w:lvlText w:val="%1.%2.%3.%4.%5.%6.%7.%8.%9."/>
      <w:lvlJc w:val="left"/>
      <w:pPr>
        <w:tabs>
          <w:tab w:val="num" w:pos="7336"/>
        </w:tabs>
        <w:ind w:left="7336" w:hanging="1800"/>
      </w:pPr>
      <w:rPr>
        <w:rFonts w:hint="default"/>
      </w:rPr>
    </w:lvl>
  </w:abstractNum>
  <w:abstractNum w:abstractNumId="10" w15:restartNumberingAfterBreak="0">
    <w:nsid w:val="0A9401D3"/>
    <w:multiLevelType w:val="hybridMultilevel"/>
    <w:tmpl w:val="68ECB4F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E645593"/>
    <w:multiLevelType w:val="hybridMultilevel"/>
    <w:tmpl w:val="405C8FF4"/>
    <w:lvl w:ilvl="0" w:tplc="88220D1C">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2" w15:restartNumberingAfterBreak="0">
    <w:nsid w:val="101E0A56"/>
    <w:multiLevelType w:val="singleLevel"/>
    <w:tmpl w:val="750A9CD0"/>
    <w:lvl w:ilvl="0">
      <w:start w:val="1"/>
      <w:numFmt w:val="decimal"/>
      <w:lvlText w:val="4.%1 "/>
      <w:legacy w:legacy="1" w:legacySpace="0" w:legacyIndent="283"/>
      <w:lvlJc w:val="left"/>
      <w:pPr>
        <w:ind w:left="283" w:hanging="283"/>
      </w:pPr>
      <w:rPr>
        <w:rFonts w:ascii="Times New Roman" w:hAnsi="Times New Roman" w:hint="default"/>
        <w:b w:val="0"/>
        <w:i w:val="0"/>
        <w:sz w:val="24"/>
        <w:u w:val="none"/>
      </w:rPr>
    </w:lvl>
  </w:abstractNum>
  <w:abstractNum w:abstractNumId="13" w15:restartNumberingAfterBreak="0">
    <w:nsid w:val="104C6AF1"/>
    <w:multiLevelType w:val="multilevel"/>
    <w:tmpl w:val="F55C5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B23137"/>
    <w:multiLevelType w:val="multilevel"/>
    <w:tmpl w:val="4DE01FE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1785439"/>
    <w:multiLevelType w:val="hybridMultilevel"/>
    <w:tmpl w:val="96688F40"/>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3349"/>
        </w:tabs>
        <w:ind w:left="3349" w:hanging="360"/>
      </w:pPr>
      <w:rPr>
        <w:rFonts w:ascii="Courier New" w:hAnsi="Courier New" w:hint="default"/>
      </w:rPr>
    </w:lvl>
    <w:lvl w:ilvl="2" w:tplc="04050005" w:tentative="1">
      <w:start w:val="1"/>
      <w:numFmt w:val="bullet"/>
      <w:lvlText w:val=""/>
      <w:lvlJc w:val="left"/>
      <w:pPr>
        <w:tabs>
          <w:tab w:val="num" w:pos="4069"/>
        </w:tabs>
        <w:ind w:left="4069" w:hanging="360"/>
      </w:pPr>
      <w:rPr>
        <w:rFonts w:ascii="Wingdings" w:hAnsi="Wingdings" w:hint="default"/>
      </w:rPr>
    </w:lvl>
    <w:lvl w:ilvl="3" w:tplc="04050001" w:tentative="1">
      <w:start w:val="1"/>
      <w:numFmt w:val="bullet"/>
      <w:lvlText w:val=""/>
      <w:lvlJc w:val="left"/>
      <w:pPr>
        <w:tabs>
          <w:tab w:val="num" w:pos="4789"/>
        </w:tabs>
        <w:ind w:left="4789" w:hanging="360"/>
      </w:pPr>
      <w:rPr>
        <w:rFonts w:ascii="Symbol" w:hAnsi="Symbol" w:hint="default"/>
      </w:rPr>
    </w:lvl>
    <w:lvl w:ilvl="4" w:tplc="04050003" w:tentative="1">
      <w:start w:val="1"/>
      <w:numFmt w:val="bullet"/>
      <w:lvlText w:val="o"/>
      <w:lvlJc w:val="left"/>
      <w:pPr>
        <w:tabs>
          <w:tab w:val="num" w:pos="5509"/>
        </w:tabs>
        <w:ind w:left="5509" w:hanging="360"/>
      </w:pPr>
      <w:rPr>
        <w:rFonts w:ascii="Courier New" w:hAnsi="Courier New" w:hint="default"/>
      </w:rPr>
    </w:lvl>
    <w:lvl w:ilvl="5" w:tplc="04050005" w:tentative="1">
      <w:start w:val="1"/>
      <w:numFmt w:val="bullet"/>
      <w:lvlText w:val=""/>
      <w:lvlJc w:val="left"/>
      <w:pPr>
        <w:tabs>
          <w:tab w:val="num" w:pos="6229"/>
        </w:tabs>
        <w:ind w:left="6229" w:hanging="360"/>
      </w:pPr>
      <w:rPr>
        <w:rFonts w:ascii="Wingdings" w:hAnsi="Wingdings" w:hint="default"/>
      </w:rPr>
    </w:lvl>
    <w:lvl w:ilvl="6" w:tplc="04050001" w:tentative="1">
      <w:start w:val="1"/>
      <w:numFmt w:val="bullet"/>
      <w:lvlText w:val=""/>
      <w:lvlJc w:val="left"/>
      <w:pPr>
        <w:tabs>
          <w:tab w:val="num" w:pos="6949"/>
        </w:tabs>
        <w:ind w:left="6949" w:hanging="360"/>
      </w:pPr>
      <w:rPr>
        <w:rFonts w:ascii="Symbol" w:hAnsi="Symbol" w:hint="default"/>
      </w:rPr>
    </w:lvl>
    <w:lvl w:ilvl="7" w:tplc="04050003" w:tentative="1">
      <w:start w:val="1"/>
      <w:numFmt w:val="bullet"/>
      <w:lvlText w:val="o"/>
      <w:lvlJc w:val="left"/>
      <w:pPr>
        <w:tabs>
          <w:tab w:val="num" w:pos="7669"/>
        </w:tabs>
        <w:ind w:left="7669" w:hanging="360"/>
      </w:pPr>
      <w:rPr>
        <w:rFonts w:ascii="Courier New" w:hAnsi="Courier New" w:hint="default"/>
      </w:rPr>
    </w:lvl>
    <w:lvl w:ilvl="8" w:tplc="04050005" w:tentative="1">
      <w:start w:val="1"/>
      <w:numFmt w:val="bullet"/>
      <w:lvlText w:val=""/>
      <w:lvlJc w:val="left"/>
      <w:pPr>
        <w:tabs>
          <w:tab w:val="num" w:pos="8389"/>
        </w:tabs>
        <w:ind w:left="8389" w:hanging="360"/>
      </w:pPr>
      <w:rPr>
        <w:rFonts w:ascii="Wingdings" w:hAnsi="Wingdings" w:hint="default"/>
      </w:rPr>
    </w:lvl>
  </w:abstractNum>
  <w:abstractNum w:abstractNumId="16" w15:restartNumberingAfterBreak="0">
    <w:nsid w:val="19CD1110"/>
    <w:multiLevelType w:val="hybridMultilevel"/>
    <w:tmpl w:val="958C9468"/>
    <w:lvl w:ilvl="0" w:tplc="04050001">
      <w:start w:val="1"/>
      <w:numFmt w:val="bullet"/>
      <w:lvlText w:val=""/>
      <w:lvlJc w:val="left"/>
      <w:pPr>
        <w:tabs>
          <w:tab w:val="num" w:pos="1429"/>
        </w:tabs>
        <w:ind w:left="1429" w:hanging="360"/>
      </w:pPr>
      <w:rPr>
        <w:rFonts w:ascii="Symbol" w:hAnsi="Symbol" w:hint="default"/>
      </w:rPr>
    </w:lvl>
    <w:lvl w:ilvl="1" w:tplc="C9B80EE4">
      <w:numFmt w:val="bullet"/>
      <w:lvlText w:val="-"/>
      <w:lvlJc w:val="left"/>
      <w:pPr>
        <w:tabs>
          <w:tab w:val="num" w:pos="2359"/>
        </w:tabs>
        <w:ind w:left="2359" w:hanging="570"/>
      </w:pPr>
      <w:rPr>
        <w:rFonts w:ascii="Times New Roman" w:eastAsia="Times New Roman" w:hAnsi="Times New Roman" w:cs="Times New Roman" w:hint="default"/>
      </w:rPr>
    </w:lvl>
    <w:lvl w:ilvl="2" w:tplc="04050003">
      <w:start w:val="1"/>
      <w:numFmt w:val="bullet"/>
      <w:lvlText w:val="o"/>
      <w:lvlJc w:val="left"/>
      <w:pPr>
        <w:tabs>
          <w:tab w:val="num" w:pos="2869"/>
        </w:tabs>
        <w:ind w:left="2869" w:hanging="360"/>
      </w:pPr>
      <w:rPr>
        <w:rFonts w:ascii="Courier New" w:hAnsi="Courier New"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A14386E"/>
    <w:multiLevelType w:val="multilevel"/>
    <w:tmpl w:val="4DE01FE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1BDF6B96"/>
    <w:multiLevelType w:val="hybridMultilevel"/>
    <w:tmpl w:val="C164CA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D82586"/>
    <w:multiLevelType w:val="hybridMultilevel"/>
    <w:tmpl w:val="95D2407C"/>
    <w:lvl w:ilvl="0" w:tplc="04050001">
      <w:start w:val="1"/>
      <w:numFmt w:val="bullet"/>
      <w:lvlText w:val=""/>
      <w:lvlJc w:val="left"/>
      <w:pPr>
        <w:tabs>
          <w:tab w:val="num" w:pos="1571"/>
        </w:tabs>
        <w:ind w:left="1571"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2873D8D"/>
    <w:multiLevelType w:val="multilevel"/>
    <w:tmpl w:val="4DE01FE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29557C1"/>
    <w:multiLevelType w:val="hybridMultilevel"/>
    <w:tmpl w:val="7BCE1E2E"/>
    <w:lvl w:ilvl="0" w:tplc="0624EFC4">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2" w15:restartNumberingAfterBreak="0">
    <w:nsid w:val="2A814E07"/>
    <w:multiLevelType w:val="multilevel"/>
    <w:tmpl w:val="4DE01FE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2BB8002B"/>
    <w:multiLevelType w:val="hybridMultilevel"/>
    <w:tmpl w:val="AE86FC36"/>
    <w:lvl w:ilvl="0" w:tplc="BD9A4092">
      <w:start w:val="2"/>
      <w:numFmt w:val="bullet"/>
      <w:lvlText w:val="-"/>
      <w:lvlJc w:val="left"/>
      <w:pPr>
        <w:tabs>
          <w:tab w:val="num" w:pos="1175"/>
        </w:tabs>
        <w:ind w:left="1175" w:hanging="360"/>
      </w:pPr>
      <w:rPr>
        <w:rFonts w:ascii="Times New Roman" w:eastAsia="Times New Roman" w:hAnsi="Times New Roman" w:cs="Times New Roman" w:hint="default"/>
      </w:rPr>
    </w:lvl>
    <w:lvl w:ilvl="1" w:tplc="04050003">
      <w:start w:val="1"/>
      <w:numFmt w:val="bullet"/>
      <w:lvlText w:val="o"/>
      <w:lvlJc w:val="left"/>
      <w:pPr>
        <w:tabs>
          <w:tab w:val="num" w:pos="1895"/>
        </w:tabs>
        <w:ind w:left="1895" w:hanging="360"/>
      </w:pPr>
      <w:rPr>
        <w:rFonts w:ascii="Courier New" w:hAnsi="Courier New" w:hint="default"/>
      </w:rPr>
    </w:lvl>
    <w:lvl w:ilvl="2" w:tplc="04050005" w:tentative="1">
      <w:start w:val="1"/>
      <w:numFmt w:val="bullet"/>
      <w:lvlText w:val=""/>
      <w:lvlJc w:val="left"/>
      <w:pPr>
        <w:tabs>
          <w:tab w:val="num" w:pos="2615"/>
        </w:tabs>
        <w:ind w:left="2615" w:hanging="360"/>
      </w:pPr>
      <w:rPr>
        <w:rFonts w:ascii="Wingdings" w:hAnsi="Wingdings" w:hint="default"/>
      </w:rPr>
    </w:lvl>
    <w:lvl w:ilvl="3" w:tplc="04050001" w:tentative="1">
      <w:start w:val="1"/>
      <w:numFmt w:val="bullet"/>
      <w:lvlText w:val=""/>
      <w:lvlJc w:val="left"/>
      <w:pPr>
        <w:tabs>
          <w:tab w:val="num" w:pos="3335"/>
        </w:tabs>
        <w:ind w:left="3335" w:hanging="360"/>
      </w:pPr>
      <w:rPr>
        <w:rFonts w:ascii="Symbol" w:hAnsi="Symbol" w:hint="default"/>
      </w:rPr>
    </w:lvl>
    <w:lvl w:ilvl="4" w:tplc="04050003" w:tentative="1">
      <w:start w:val="1"/>
      <w:numFmt w:val="bullet"/>
      <w:lvlText w:val="o"/>
      <w:lvlJc w:val="left"/>
      <w:pPr>
        <w:tabs>
          <w:tab w:val="num" w:pos="4055"/>
        </w:tabs>
        <w:ind w:left="4055" w:hanging="360"/>
      </w:pPr>
      <w:rPr>
        <w:rFonts w:ascii="Courier New" w:hAnsi="Courier New" w:hint="default"/>
      </w:rPr>
    </w:lvl>
    <w:lvl w:ilvl="5" w:tplc="04050005" w:tentative="1">
      <w:start w:val="1"/>
      <w:numFmt w:val="bullet"/>
      <w:lvlText w:val=""/>
      <w:lvlJc w:val="left"/>
      <w:pPr>
        <w:tabs>
          <w:tab w:val="num" w:pos="4775"/>
        </w:tabs>
        <w:ind w:left="4775" w:hanging="360"/>
      </w:pPr>
      <w:rPr>
        <w:rFonts w:ascii="Wingdings" w:hAnsi="Wingdings" w:hint="default"/>
      </w:rPr>
    </w:lvl>
    <w:lvl w:ilvl="6" w:tplc="04050001" w:tentative="1">
      <w:start w:val="1"/>
      <w:numFmt w:val="bullet"/>
      <w:lvlText w:val=""/>
      <w:lvlJc w:val="left"/>
      <w:pPr>
        <w:tabs>
          <w:tab w:val="num" w:pos="5495"/>
        </w:tabs>
        <w:ind w:left="5495" w:hanging="360"/>
      </w:pPr>
      <w:rPr>
        <w:rFonts w:ascii="Symbol" w:hAnsi="Symbol" w:hint="default"/>
      </w:rPr>
    </w:lvl>
    <w:lvl w:ilvl="7" w:tplc="04050003" w:tentative="1">
      <w:start w:val="1"/>
      <w:numFmt w:val="bullet"/>
      <w:lvlText w:val="o"/>
      <w:lvlJc w:val="left"/>
      <w:pPr>
        <w:tabs>
          <w:tab w:val="num" w:pos="6215"/>
        </w:tabs>
        <w:ind w:left="6215" w:hanging="360"/>
      </w:pPr>
      <w:rPr>
        <w:rFonts w:ascii="Courier New" w:hAnsi="Courier New" w:hint="default"/>
      </w:rPr>
    </w:lvl>
    <w:lvl w:ilvl="8" w:tplc="04050005" w:tentative="1">
      <w:start w:val="1"/>
      <w:numFmt w:val="bullet"/>
      <w:lvlText w:val=""/>
      <w:lvlJc w:val="left"/>
      <w:pPr>
        <w:tabs>
          <w:tab w:val="num" w:pos="6935"/>
        </w:tabs>
        <w:ind w:left="6935" w:hanging="360"/>
      </w:pPr>
      <w:rPr>
        <w:rFonts w:ascii="Wingdings" w:hAnsi="Wingdings" w:hint="default"/>
      </w:rPr>
    </w:lvl>
  </w:abstractNum>
  <w:abstractNum w:abstractNumId="24" w15:restartNumberingAfterBreak="0">
    <w:nsid w:val="326C0C08"/>
    <w:multiLevelType w:val="hybridMultilevel"/>
    <w:tmpl w:val="5EBCCEE2"/>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4E621D9"/>
    <w:multiLevelType w:val="multilevel"/>
    <w:tmpl w:val="964C6476"/>
    <w:lvl w:ilvl="0">
      <w:start w:val="17"/>
      <w:numFmt w:val="decimal"/>
      <w:lvlText w:val="%1."/>
      <w:lvlJc w:val="left"/>
      <w:pPr>
        <w:tabs>
          <w:tab w:val="num" w:pos="360"/>
        </w:tabs>
        <w:ind w:left="360" w:hanging="360"/>
      </w:pPr>
      <w:rPr>
        <w:rFonts w:hint="default"/>
      </w:rPr>
    </w:lvl>
    <w:lvl w:ilvl="1">
      <w:start w:val="1"/>
      <w:numFmt w:val="decimal"/>
      <w:lvlText w:val="17.%2."/>
      <w:lvlJc w:val="left"/>
      <w:pPr>
        <w:tabs>
          <w:tab w:val="num" w:pos="1412"/>
        </w:tabs>
        <w:ind w:left="1052" w:hanging="360"/>
      </w:pPr>
      <w:rPr>
        <w:rFonts w:hint="default"/>
      </w:rPr>
    </w:lvl>
    <w:lvl w:ilvl="2">
      <w:start w:val="1"/>
      <w:numFmt w:val="decimal"/>
      <w:lvlText w:val="%1.%2.%3."/>
      <w:lvlJc w:val="left"/>
      <w:pPr>
        <w:tabs>
          <w:tab w:val="num" w:pos="2104"/>
        </w:tabs>
        <w:ind w:left="2104" w:hanging="720"/>
      </w:pPr>
      <w:rPr>
        <w:rFonts w:hint="default"/>
      </w:rPr>
    </w:lvl>
    <w:lvl w:ilvl="3">
      <w:start w:val="1"/>
      <w:numFmt w:val="decimal"/>
      <w:lvlText w:val="%1.%2.%3.%4."/>
      <w:lvlJc w:val="left"/>
      <w:pPr>
        <w:tabs>
          <w:tab w:val="num" w:pos="2796"/>
        </w:tabs>
        <w:ind w:left="2796" w:hanging="720"/>
      </w:pPr>
      <w:rPr>
        <w:rFonts w:hint="default"/>
      </w:rPr>
    </w:lvl>
    <w:lvl w:ilvl="4">
      <w:start w:val="1"/>
      <w:numFmt w:val="decimal"/>
      <w:lvlText w:val="%1.%2.%3.%4.%5."/>
      <w:lvlJc w:val="left"/>
      <w:pPr>
        <w:tabs>
          <w:tab w:val="num" w:pos="3848"/>
        </w:tabs>
        <w:ind w:left="3848" w:hanging="1080"/>
      </w:pPr>
      <w:rPr>
        <w:rFonts w:hint="default"/>
      </w:rPr>
    </w:lvl>
    <w:lvl w:ilvl="5">
      <w:start w:val="1"/>
      <w:numFmt w:val="decimal"/>
      <w:lvlText w:val="%1.%2.%3.%4.%5.%6."/>
      <w:lvlJc w:val="left"/>
      <w:pPr>
        <w:tabs>
          <w:tab w:val="num" w:pos="4540"/>
        </w:tabs>
        <w:ind w:left="4540" w:hanging="1080"/>
      </w:pPr>
      <w:rPr>
        <w:rFonts w:hint="default"/>
      </w:rPr>
    </w:lvl>
    <w:lvl w:ilvl="6">
      <w:start w:val="1"/>
      <w:numFmt w:val="decimal"/>
      <w:lvlText w:val="%1.%2.%3.%4.%5.%6.%7."/>
      <w:lvlJc w:val="left"/>
      <w:pPr>
        <w:tabs>
          <w:tab w:val="num" w:pos="5592"/>
        </w:tabs>
        <w:ind w:left="5592" w:hanging="1440"/>
      </w:pPr>
      <w:rPr>
        <w:rFonts w:hint="default"/>
      </w:rPr>
    </w:lvl>
    <w:lvl w:ilvl="7">
      <w:start w:val="1"/>
      <w:numFmt w:val="decimal"/>
      <w:lvlText w:val="%1.%2.%3.%4.%5.%6.%7.%8."/>
      <w:lvlJc w:val="left"/>
      <w:pPr>
        <w:tabs>
          <w:tab w:val="num" w:pos="6284"/>
        </w:tabs>
        <w:ind w:left="6284" w:hanging="1440"/>
      </w:pPr>
      <w:rPr>
        <w:rFonts w:hint="default"/>
      </w:rPr>
    </w:lvl>
    <w:lvl w:ilvl="8">
      <w:start w:val="1"/>
      <w:numFmt w:val="decimal"/>
      <w:lvlText w:val="%1.%2.%3.%4.%5.%6.%7.%8.%9."/>
      <w:lvlJc w:val="left"/>
      <w:pPr>
        <w:tabs>
          <w:tab w:val="num" w:pos="7336"/>
        </w:tabs>
        <w:ind w:left="7336" w:hanging="1800"/>
      </w:pPr>
      <w:rPr>
        <w:rFonts w:hint="default"/>
      </w:rPr>
    </w:lvl>
  </w:abstractNum>
  <w:abstractNum w:abstractNumId="26" w15:restartNumberingAfterBreak="0">
    <w:nsid w:val="35530223"/>
    <w:multiLevelType w:val="hybridMultilevel"/>
    <w:tmpl w:val="16E0F832"/>
    <w:lvl w:ilvl="0" w:tplc="0405000B">
      <w:start w:val="1"/>
      <w:numFmt w:val="bullet"/>
      <w:lvlText w:val=""/>
      <w:lvlJc w:val="left"/>
      <w:pPr>
        <w:tabs>
          <w:tab w:val="num" w:pos="720"/>
        </w:tabs>
        <w:ind w:left="720" w:hanging="360"/>
      </w:pPr>
      <w:rPr>
        <w:rFonts w:ascii="Wingdings" w:hAnsi="Wingdings" w:hint="default"/>
      </w:rPr>
    </w:lvl>
    <w:lvl w:ilvl="1" w:tplc="481EFCD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993EFD"/>
    <w:multiLevelType w:val="multilevel"/>
    <w:tmpl w:val="D3E8E7C0"/>
    <w:lvl w:ilvl="0">
      <w:start w:val="17"/>
      <w:numFmt w:val="decimal"/>
      <w:lvlText w:val="%1."/>
      <w:lvlJc w:val="left"/>
      <w:pPr>
        <w:tabs>
          <w:tab w:val="num" w:pos="360"/>
        </w:tabs>
        <w:ind w:left="360" w:hanging="360"/>
      </w:pPr>
      <w:rPr>
        <w:rFonts w:hint="default"/>
      </w:rPr>
    </w:lvl>
    <w:lvl w:ilvl="1">
      <w:start w:val="1"/>
      <w:numFmt w:val="decimal"/>
      <w:lvlText w:val="18.%2."/>
      <w:lvlJc w:val="left"/>
      <w:pPr>
        <w:tabs>
          <w:tab w:val="num" w:pos="1412"/>
        </w:tabs>
        <w:ind w:left="1052" w:hanging="360"/>
      </w:pPr>
      <w:rPr>
        <w:rFonts w:hint="default"/>
      </w:rPr>
    </w:lvl>
    <w:lvl w:ilvl="2">
      <w:start w:val="1"/>
      <w:numFmt w:val="decimal"/>
      <w:lvlText w:val="%1.%2.%3."/>
      <w:lvlJc w:val="left"/>
      <w:pPr>
        <w:tabs>
          <w:tab w:val="num" w:pos="2104"/>
        </w:tabs>
        <w:ind w:left="2104" w:hanging="720"/>
      </w:pPr>
      <w:rPr>
        <w:rFonts w:hint="default"/>
      </w:rPr>
    </w:lvl>
    <w:lvl w:ilvl="3">
      <w:start w:val="1"/>
      <w:numFmt w:val="decimal"/>
      <w:lvlText w:val="%1.%2.%3.%4."/>
      <w:lvlJc w:val="left"/>
      <w:pPr>
        <w:tabs>
          <w:tab w:val="num" w:pos="2796"/>
        </w:tabs>
        <w:ind w:left="2796" w:hanging="720"/>
      </w:pPr>
      <w:rPr>
        <w:rFonts w:hint="default"/>
      </w:rPr>
    </w:lvl>
    <w:lvl w:ilvl="4">
      <w:start w:val="1"/>
      <w:numFmt w:val="decimal"/>
      <w:lvlText w:val="%1.%2.%3.%4.%5."/>
      <w:lvlJc w:val="left"/>
      <w:pPr>
        <w:tabs>
          <w:tab w:val="num" w:pos="3848"/>
        </w:tabs>
        <w:ind w:left="3848" w:hanging="1080"/>
      </w:pPr>
      <w:rPr>
        <w:rFonts w:hint="default"/>
      </w:rPr>
    </w:lvl>
    <w:lvl w:ilvl="5">
      <w:start w:val="1"/>
      <w:numFmt w:val="decimal"/>
      <w:lvlText w:val="%1.%2.%3.%4.%5.%6."/>
      <w:lvlJc w:val="left"/>
      <w:pPr>
        <w:tabs>
          <w:tab w:val="num" w:pos="4540"/>
        </w:tabs>
        <w:ind w:left="4540" w:hanging="1080"/>
      </w:pPr>
      <w:rPr>
        <w:rFonts w:hint="default"/>
      </w:rPr>
    </w:lvl>
    <w:lvl w:ilvl="6">
      <w:start w:val="1"/>
      <w:numFmt w:val="decimal"/>
      <w:lvlText w:val="%1.%2.%3.%4.%5.%6.%7."/>
      <w:lvlJc w:val="left"/>
      <w:pPr>
        <w:tabs>
          <w:tab w:val="num" w:pos="5592"/>
        </w:tabs>
        <w:ind w:left="5592" w:hanging="1440"/>
      </w:pPr>
      <w:rPr>
        <w:rFonts w:hint="default"/>
      </w:rPr>
    </w:lvl>
    <w:lvl w:ilvl="7">
      <w:start w:val="1"/>
      <w:numFmt w:val="decimal"/>
      <w:lvlText w:val="%1.%2.%3.%4.%5.%6.%7.%8."/>
      <w:lvlJc w:val="left"/>
      <w:pPr>
        <w:tabs>
          <w:tab w:val="num" w:pos="6284"/>
        </w:tabs>
        <w:ind w:left="6284" w:hanging="1440"/>
      </w:pPr>
      <w:rPr>
        <w:rFonts w:hint="default"/>
      </w:rPr>
    </w:lvl>
    <w:lvl w:ilvl="8">
      <w:start w:val="1"/>
      <w:numFmt w:val="decimal"/>
      <w:lvlText w:val="%1.%2.%3.%4.%5.%6.%7.%8.%9."/>
      <w:lvlJc w:val="left"/>
      <w:pPr>
        <w:tabs>
          <w:tab w:val="num" w:pos="7336"/>
        </w:tabs>
        <w:ind w:left="7336" w:hanging="1800"/>
      </w:pPr>
      <w:rPr>
        <w:rFonts w:hint="default"/>
      </w:rPr>
    </w:lvl>
  </w:abstractNum>
  <w:abstractNum w:abstractNumId="28" w15:restartNumberingAfterBreak="0">
    <w:nsid w:val="37DD53E8"/>
    <w:multiLevelType w:val="multilevel"/>
    <w:tmpl w:val="C08E98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9CE5577"/>
    <w:multiLevelType w:val="hybridMultilevel"/>
    <w:tmpl w:val="1B1AFB8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3D36014B"/>
    <w:multiLevelType w:val="multilevel"/>
    <w:tmpl w:val="86748B94"/>
    <w:lvl w:ilvl="0">
      <w:start w:val="17"/>
      <w:numFmt w:val="decimal"/>
      <w:lvlText w:val="%1."/>
      <w:lvlJc w:val="left"/>
      <w:pPr>
        <w:tabs>
          <w:tab w:val="num" w:pos="360"/>
        </w:tabs>
        <w:ind w:left="360" w:hanging="360"/>
      </w:pPr>
      <w:rPr>
        <w:rFonts w:hint="default"/>
      </w:rPr>
    </w:lvl>
    <w:lvl w:ilvl="1">
      <w:start w:val="1"/>
      <w:numFmt w:val="decimal"/>
      <w:lvlText w:val="17.%2."/>
      <w:lvlJc w:val="left"/>
      <w:pPr>
        <w:tabs>
          <w:tab w:val="num" w:pos="1412"/>
        </w:tabs>
        <w:ind w:left="1052" w:hanging="360"/>
      </w:pPr>
      <w:rPr>
        <w:rFonts w:hint="default"/>
      </w:rPr>
    </w:lvl>
    <w:lvl w:ilvl="2">
      <w:start w:val="1"/>
      <w:numFmt w:val="decimal"/>
      <w:lvlText w:val="%1.%2.%3."/>
      <w:lvlJc w:val="left"/>
      <w:pPr>
        <w:tabs>
          <w:tab w:val="num" w:pos="2104"/>
        </w:tabs>
        <w:ind w:left="2104" w:hanging="720"/>
      </w:pPr>
      <w:rPr>
        <w:rFonts w:hint="default"/>
      </w:rPr>
    </w:lvl>
    <w:lvl w:ilvl="3">
      <w:start w:val="1"/>
      <w:numFmt w:val="decimal"/>
      <w:lvlText w:val="%1.%2.%3.%4."/>
      <w:lvlJc w:val="left"/>
      <w:pPr>
        <w:tabs>
          <w:tab w:val="num" w:pos="2796"/>
        </w:tabs>
        <w:ind w:left="2796" w:hanging="720"/>
      </w:pPr>
      <w:rPr>
        <w:rFonts w:hint="default"/>
      </w:rPr>
    </w:lvl>
    <w:lvl w:ilvl="4">
      <w:start w:val="1"/>
      <w:numFmt w:val="decimal"/>
      <w:lvlText w:val="%1.%2.%3.%4.%5."/>
      <w:lvlJc w:val="left"/>
      <w:pPr>
        <w:tabs>
          <w:tab w:val="num" w:pos="3848"/>
        </w:tabs>
        <w:ind w:left="3848" w:hanging="1080"/>
      </w:pPr>
      <w:rPr>
        <w:rFonts w:hint="default"/>
      </w:rPr>
    </w:lvl>
    <w:lvl w:ilvl="5">
      <w:start w:val="1"/>
      <w:numFmt w:val="decimal"/>
      <w:lvlText w:val="%1.%2.%3.%4.%5.%6."/>
      <w:lvlJc w:val="left"/>
      <w:pPr>
        <w:tabs>
          <w:tab w:val="num" w:pos="4540"/>
        </w:tabs>
        <w:ind w:left="4540" w:hanging="1080"/>
      </w:pPr>
      <w:rPr>
        <w:rFonts w:hint="default"/>
      </w:rPr>
    </w:lvl>
    <w:lvl w:ilvl="6">
      <w:start w:val="1"/>
      <w:numFmt w:val="decimal"/>
      <w:lvlText w:val="%1.%2.%3.%4.%5.%6.%7."/>
      <w:lvlJc w:val="left"/>
      <w:pPr>
        <w:tabs>
          <w:tab w:val="num" w:pos="5592"/>
        </w:tabs>
        <w:ind w:left="5592" w:hanging="1440"/>
      </w:pPr>
      <w:rPr>
        <w:rFonts w:hint="default"/>
      </w:rPr>
    </w:lvl>
    <w:lvl w:ilvl="7">
      <w:start w:val="1"/>
      <w:numFmt w:val="decimal"/>
      <w:lvlText w:val="%1.%2.%3.%4.%5.%6.%7.%8."/>
      <w:lvlJc w:val="left"/>
      <w:pPr>
        <w:tabs>
          <w:tab w:val="num" w:pos="6284"/>
        </w:tabs>
        <w:ind w:left="6284" w:hanging="1440"/>
      </w:pPr>
      <w:rPr>
        <w:rFonts w:hint="default"/>
      </w:rPr>
    </w:lvl>
    <w:lvl w:ilvl="8">
      <w:start w:val="1"/>
      <w:numFmt w:val="decimal"/>
      <w:lvlText w:val="%1.%2.%3.%4.%5.%6.%7.%8.%9."/>
      <w:lvlJc w:val="left"/>
      <w:pPr>
        <w:tabs>
          <w:tab w:val="num" w:pos="7336"/>
        </w:tabs>
        <w:ind w:left="7336" w:hanging="1800"/>
      </w:pPr>
      <w:rPr>
        <w:rFonts w:hint="default"/>
      </w:rPr>
    </w:lvl>
  </w:abstractNum>
  <w:abstractNum w:abstractNumId="31" w15:restartNumberingAfterBreak="0">
    <w:nsid w:val="4735748D"/>
    <w:multiLevelType w:val="hybridMultilevel"/>
    <w:tmpl w:val="3B440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8937FEA"/>
    <w:multiLevelType w:val="hybridMultilevel"/>
    <w:tmpl w:val="1DCA22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9353605"/>
    <w:multiLevelType w:val="hybridMultilevel"/>
    <w:tmpl w:val="644A0086"/>
    <w:lvl w:ilvl="0" w:tplc="04050017">
      <w:start w:val="1"/>
      <w:numFmt w:val="lowerLetter"/>
      <w:lvlText w:val="%1)"/>
      <w:lvlJc w:val="left"/>
      <w:pPr>
        <w:tabs>
          <w:tab w:val="num" w:pos="720"/>
        </w:tabs>
        <w:ind w:left="720" w:hanging="360"/>
      </w:pPr>
    </w:lvl>
    <w:lvl w:ilvl="1" w:tplc="FB78ADDC">
      <w:start w:val="436"/>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F3B46EA"/>
    <w:multiLevelType w:val="multilevel"/>
    <w:tmpl w:val="7870C79A"/>
    <w:lvl w:ilvl="0">
      <w:start w:val="1"/>
      <w:numFmt w:val="decimal"/>
      <w:lvlText w:val="%1."/>
      <w:lvlJc w:val="left"/>
      <w:pPr>
        <w:tabs>
          <w:tab w:val="num" w:pos="360"/>
        </w:tabs>
        <w:ind w:left="360" w:hanging="360"/>
      </w:pPr>
    </w:lvl>
    <w:lvl w:ilvl="1">
      <w:start w:val="1"/>
      <w:numFmt w:val="decimal"/>
      <w:isLgl/>
      <w:lvlText w:val="%1.%2"/>
      <w:lvlJc w:val="left"/>
      <w:pPr>
        <w:tabs>
          <w:tab w:val="num" w:pos="1391"/>
        </w:tabs>
        <w:ind w:left="1391" w:hanging="540"/>
      </w:pPr>
      <w:rPr>
        <w:rFonts w:hint="default"/>
      </w:rPr>
    </w:lvl>
    <w:lvl w:ilvl="2">
      <w:start w:val="1"/>
      <w:numFmt w:val="decimal"/>
      <w:isLgl/>
      <w:lvlText w:val="%1.%2.%3"/>
      <w:lvlJc w:val="left"/>
      <w:pPr>
        <w:tabs>
          <w:tab w:val="num" w:pos="2062"/>
        </w:tabs>
        <w:ind w:left="2062" w:hanging="720"/>
      </w:pPr>
      <w:rPr>
        <w:rFonts w:hint="default"/>
      </w:rPr>
    </w:lvl>
    <w:lvl w:ilvl="3">
      <w:start w:val="1"/>
      <w:numFmt w:val="decimal"/>
      <w:isLgl/>
      <w:lvlText w:val="%1.%2.%3.%4"/>
      <w:lvlJc w:val="left"/>
      <w:pPr>
        <w:tabs>
          <w:tab w:val="num" w:pos="2553"/>
        </w:tabs>
        <w:ind w:left="2553" w:hanging="720"/>
      </w:pPr>
      <w:rPr>
        <w:rFonts w:hint="default"/>
      </w:rPr>
    </w:lvl>
    <w:lvl w:ilvl="4">
      <w:start w:val="1"/>
      <w:numFmt w:val="decimal"/>
      <w:isLgl/>
      <w:lvlText w:val="%1.%2.%3.%4.%5"/>
      <w:lvlJc w:val="left"/>
      <w:pPr>
        <w:tabs>
          <w:tab w:val="num" w:pos="3404"/>
        </w:tabs>
        <w:ind w:left="3404" w:hanging="1080"/>
      </w:pPr>
      <w:rPr>
        <w:rFonts w:hint="default"/>
      </w:rPr>
    </w:lvl>
    <w:lvl w:ilvl="5">
      <w:start w:val="1"/>
      <w:numFmt w:val="decimal"/>
      <w:isLgl/>
      <w:lvlText w:val="%1.%2.%3.%4.%5.%6"/>
      <w:lvlJc w:val="left"/>
      <w:pPr>
        <w:tabs>
          <w:tab w:val="num" w:pos="3895"/>
        </w:tabs>
        <w:ind w:left="3895" w:hanging="1080"/>
      </w:pPr>
      <w:rPr>
        <w:rFonts w:hint="default"/>
      </w:rPr>
    </w:lvl>
    <w:lvl w:ilvl="6">
      <w:start w:val="1"/>
      <w:numFmt w:val="decimal"/>
      <w:isLgl/>
      <w:lvlText w:val="%1.%2.%3.%4.%5.%6.%7"/>
      <w:lvlJc w:val="left"/>
      <w:pPr>
        <w:tabs>
          <w:tab w:val="num" w:pos="4746"/>
        </w:tabs>
        <w:ind w:left="4746" w:hanging="1440"/>
      </w:pPr>
      <w:rPr>
        <w:rFonts w:hint="default"/>
      </w:rPr>
    </w:lvl>
    <w:lvl w:ilvl="7">
      <w:start w:val="1"/>
      <w:numFmt w:val="decimal"/>
      <w:isLgl/>
      <w:lvlText w:val="%1.%2.%3.%4.%5.%6.%7.%8"/>
      <w:lvlJc w:val="left"/>
      <w:pPr>
        <w:tabs>
          <w:tab w:val="num" w:pos="5237"/>
        </w:tabs>
        <w:ind w:left="5237" w:hanging="1440"/>
      </w:pPr>
      <w:rPr>
        <w:rFonts w:hint="default"/>
      </w:rPr>
    </w:lvl>
    <w:lvl w:ilvl="8">
      <w:start w:val="1"/>
      <w:numFmt w:val="decimal"/>
      <w:isLgl/>
      <w:lvlText w:val="%1.%2.%3.%4.%5.%6.%7.%8.%9"/>
      <w:lvlJc w:val="left"/>
      <w:pPr>
        <w:tabs>
          <w:tab w:val="num" w:pos="6088"/>
        </w:tabs>
        <w:ind w:left="6088" w:hanging="1800"/>
      </w:pPr>
      <w:rPr>
        <w:rFonts w:hint="default"/>
      </w:rPr>
    </w:lvl>
  </w:abstractNum>
  <w:abstractNum w:abstractNumId="35" w15:restartNumberingAfterBreak="0">
    <w:nsid w:val="506200A0"/>
    <w:multiLevelType w:val="multilevel"/>
    <w:tmpl w:val="152A375A"/>
    <w:lvl w:ilvl="0">
      <w:start w:val="17"/>
      <w:numFmt w:val="decimal"/>
      <w:lvlText w:val="%1."/>
      <w:lvlJc w:val="left"/>
      <w:pPr>
        <w:tabs>
          <w:tab w:val="num" w:pos="360"/>
        </w:tabs>
        <w:ind w:left="360" w:hanging="360"/>
      </w:pPr>
      <w:rPr>
        <w:rFonts w:hint="default"/>
      </w:rPr>
    </w:lvl>
    <w:lvl w:ilvl="1">
      <w:start w:val="1"/>
      <w:numFmt w:val="decimal"/>
      <w:lvlText w:val="16.%2."/>
      <w:lvlJc w:val="left"/>
      <w:pPr>
        <w:tabs>
          <w:tab w:val="num" w:pos="1412"/>
        </w:tabs>
        <w:ind w:left="1052" w:hanging="360"/>
      </w:pPr>
      <w:rPr>
        <w:rFonts w:hint="default"/>
      </w:rPr>
    </w:lvl>
    <w:lvl w:ilvl="2">
      <w:start w:val="1"/>
      <w:numFmt w:val="decimal"/>
      <w:lvlText w:val="%1.%2.%3."/>
      <w:lvlJc w:val="left"/>
      <w:pPr>
        <w:tabs>
          <w:tab w:val="num" w:pos="2104"/>
        </w:tabs>
        <w:ind w:left="2104" w:hanging="720"/>
      </w:pPr>
      <w:rPr>
        <w:rFonts w:hint="default"/>
      </w:rPr>
    </w:lvl>
    <w:lvl w:ilvl="3">
      <w:start w:val="1"/>
      <w:numFmt w:val="decimal"/>
      <w:lvlText w:val="%1.%2.%3.%4."/>
      <w:lvlJc w:val="left"/>
      <w:pPr>
        <w:tabs>
          <w:tab w:val="num" w:pos="2796"/>
        </w:tabs>
        <w:ind w:left="2796" w:hanging="720"/>
      </w:pPr>
      <w:rPr>
        <w:rFonts w:hint="default"/>
      </w:rPr>
    </w:lvl>
    <w:lvl w:ilvl="4">
      <w:start w:val="1"/>
      <w:numFmt w:val="decimal"/>
      <w:lvlText w:val="%1.%2.%3.%4.%5."/>
      <w:lvlJc w:val="left"/>
      <w:pPr>
        <w:tabs>
          <w:tab w:val="num" w:pos="3848"/>
        </w:tabs>
        <w:ind w:left="3848" w:hanging="1080"/>
      </w:pPr>
      <w:rPr>
        <w:rFonts w:hint="default"/>
      </w:rPr>
    </w:lvl>
    <w:lvl w:ilvl="5">
      <w:start w:val="1"/>
      <w:numFmt w:val="decimal"/>
      <w:lvlText w:val="%1.%2.%3.%4.%5.%6."/>
      <w:lvlJc w:val="left"/>
      <w:pPr>
        <w:tabs>
          <w:tab w:val="num" w:pos="4540"/>
        </w:tabs>
        <w:ind w:left="4540" w:hanging="1080"/>
      </w:pPr>
      <w:rPr>
        <w:rFonts w:hint="default"/>
      </w:rPr>
    </w:lvl>
    <w:lvl w:ilvl="6">
      <w:start w:val="1"/>
      <w:numFmt w:val="decimal"/>
      <w:lvlText w:val="%1.%2.%3.%4.%5.%6.%7."/>
      <w:lvlJc w:val="left"/>
      <w:pPr>
        <w:tabs>
          <w:tab w:val="num" w:pos="5592"/>
        </w:tabs>
        <w:ind w:left="5592" w:hanging="1440"/>
      </w:pPr>
      <w:rPr>
        <w:rFonts w:hint="default"/>
      </w:rPr>
    </w:lvl>
    <w:lvl w:ilvl="7">
      <w:start w:val="1"/>
      <w:numFmt w:val="decimal"/>
      <w:lvlText w:val="%1.%2.%3.%4.%5.%6.%7.%8."/>
      <w:lvlJc w:val="left"/>
      <w:pPr>
        <w:tabs>
          <w:tab w:val="num" w:pos="6284"/>
        </w:tabs>
        <w:ind w:left="6284" w:hanging="1440"/>
      </w:pPr>
      <w:rPr>
        <w:rFonts w:hint="default"/>
      </w:rPr>
    </w:lvl>
    <w:lvl w:ilvl="8">
      <w:start w:val="1"/>
      <w:numFmt w:val="decimal"/>
      <w:lvlText w:val="%1.%2.%3.%4.%5.%6.%7.%8.%9."/>
      <w:lvlJc w:val="left"/>
      <w:pPr>
        <w:tabs>
          <w:tab w:val="num" w:pos="7336"/>
        </w:tabs>
        <w:ind w:left="7336" w:hanging="1800"/>
      </w:pPr>
      <w:rPr>
        <w:rFonts w:hint="default"/>
      </w:rPr>
    </w:lvl>
  </w:abstractNum>
  <w:abstractNum w:abstractNumId="36" w15:restartNumberingAfterBreak="0">
    <w:nsid w:val="56357941"/>
    <w:multiLevelType w:val="hybridMultilevel"/>
    <w:tmpl w:val="24100068"/>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BB182F"/>
    <w:multiLevelType w:val="hybridMultilevel"/>
    <w:tmpl w:val="EB9EACCE"/>
    <w:lvl w:ilvl="0" w:tplc="C6A4073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A2A599F"/>
    <w:multiLevelType w:val="hybridMultilevel"/>
    <w:tmpl w:val="ED7E87EE"/>
    <w:lvl w:ilvl="0" w:tplc="3892B3C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9" w15:restartNumberingAfterBreak="0">
    <w:nsid w:val="5ED86174"/>
    <w:multiLevelType w:val="hybridMultilevel"/>
    <w:tmpl w:val="BCCECD0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35B7939"/>
    <w:multiLevelType w:val="hybridMultilevel"/>
    <w:tmpl w:val="BF04B610"/>
    <w:lvl w:ilvl="0" w:tplc="04050001">
      <w:start w:val="1"/>
      <w:numFmt w:val="bullet"/>
      <w:lvlText w:val=""/>
      <w:lvlJc w:val="left"/>
      <w:pPr>
        <w:ind w:left="1785" w:hanging="360"/>
      </w:pPr>
      <w:rPr>
        <w:rFonts w:ascii="Symbol" w:hAnsi="Symbol"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41" w15:restartNumberingAfterBreak="0">
    <w:nsid w:val="71ED5C7E"/>
    <w:multiLevelType w:val="multilevel"/>
    <w:tmpl w:val="40C2A132"/>
    <w:lvl w:ilvl="0">
      <w:start w:val="14"/>
      <w:numFmt w:val="decimal"/>
      <w:lvlText w:val="%1."/>
      <w:lvlJc w:val="left"/>
      <w:pPr>
        <w:tabs>
          <w:tab w:val="num" w:pos="705"/>
        </w:tabs>
        <w:ind w:left="705" w:hanging="705"/>
      </w:pPr>
      <w:rPr>
        <w:rFonts w:hint="default"/>
      </w:rPr>
    </w:lvl>
    <w:lvl w:ilvl="1">
      <w:start w:val="1"/>
      <w:numFmt w:val="decimal"/>
      <w:lvlText w:val="%1.%2."/>
      <w:lvlJc w:val="left"/>
      <w:pPr>
        <w:tabs>
          <w:tab w:val="num" w:pos="1556"/>
        </w:tabs>
        <w:ind w:left="1556" w:hanging="705"/>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42" w15:restartNumberingAfterBreak="0">
    <w:nsid w:val="75173246"/>
    <w:multiLevelType w:val="singleLevel"/>
    <w:tmpl w:val="9872D2E0"/>
    <w:lvl w:ilvl="0">
      <w:start w:val="1"/>
      <w:numFmt w:val="lowerLetter"/>
      <w:lvlText w:val="7%1)"/>
      <w:lvlJc w:val="left"/>
      <w:pPr>
        <w:tabs>
          <w:tab w:val="num" w:pos="1211"/>
        </w:tabs>
        <w:ind w:left="1134" w:hanging="283"/>
      </w:pPr>
      <w:rPr>
        <w:rFonts w:hint="default"/>
      </w:rPr>
    </w:lvl>
  </w:abstractNum>
  <w:abstractNum w:abstractNumId="43" w15:restartNumberingAfterBreak="0">
    <w:nsid w:val="75F32EF2"/>
    <w:multiLevelType w:val="hybridMultilevel"/>
    <w:tmpl w:val="6EC28E6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4" w15:restartNumberingAfterBreak="0">
    <w:nsid w:val="7C510ACE"/>
    <w:multiLevelType w:val="multilevel"/>
    <w:tmpl w:val="C5EC77F8"/>
    <w:lvl w:ilvl="0">
      <w:start w:val="1"/>
      <w:numFmt w:val="lowerLetter"/>
      <w:lvlText w:val="%1)"/>
      <w:lvlJc w:val="left"/>
      <w:pPr>
        <w:tabs>
          <w:tab w:val="num" w:pos="720"/>
        </w:tabs>
        <w:ind w:left="720" w:hanging="360"/>
      </w:pPr>
    </w:lvl>
    <w:lvl w:ilvl="1">
      <w:start w:val="436"/>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DB679F0"/>
    <w:multiLevelType w:val="hybridMultilevel"/>
    <w:tmpl w:val="84A8CACE"/>
    <w:lvl w:ilvl="0" w:tplc="0624EFC4">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42"/>
  </w:num>
  <w:num w:numId="3">
    <w:abstractNumId w:val="2"/>
  </w:num>
  <w:num w:numId="4">
    <w:abstractNumId w:val="15"/>
  </w:num>
  <w:num w:numId="5">
    <w:abstractNumId w:val="19"/>
  </w:num>
  <w:num w:numId="6">
    <w:abstractNumId w:val="26"/>
  </w:num>
  <w:num w:numId="7">
    <w:abstractNumId w:val="41"/>
  </w:num>
  <w:num w:numId="8">
    <w:abstractNumId w:val="30"/>
  </w:num>
  <w:num w:numId="9">
    <w:abstractNumId w:val="36"/>
  </w:num>
  <w:num w:numId="10">
    <w:abstractNumId w:val="27"/>
  </w:num>
  <w:num w:numId="11">
    <w:abstractNumId w:val="16"/>
  </w:num>
  <w:num w:numId="12">
    <w:abstractNumId w:val="35"/>
  </w:num>
  <w:num w:numId="13">
    <w:abstractNumId w:val="12"/>
  </w:num>
  <w:num w:numId="14">
    <w:abstractNumId w:val="34"/>
  </w:num>
  <w:num w:numId="15">
    <w:abstractNumId w:val="9"/>
  </w:num>
  <w:num w:numId="16">
    <w:abstractNumId w:val="25"/>
  </w:num>
  <w:num w:numId="17">
    <w:abstractNumId w:val="39"/>
  </w:num>
  <w:num w:numId="18">
    <w:abstractNumId w:val="10"/>
  </w:num>
  <w:num w:numId="19">
    <w:abstractNumId w:val="33"/>
  </w:num>
  <w:num w:numId="20">
    <w:abstractNumId w:val="23"/>
  </w:num>
  <w:num w:numId="21">
    <w:abstractNumId w:val="37"/>
  </w:num>
  <w:num w:numId="22">
    <w:abstractNumId w:val="5"/>
  </w:num>
  <w:num w:numId="23">
    <w:abstractNumId w:val="8"/>
  </w:num>
  <w:num w:numId="24">
    <w:abstractNumId w:val="3"/>
  </w:num>
  <w:num w:numId="25">
    <w:abstractNumId w:val="45"/>
  </w:num>
  <w:num w:numId="26">
    <w:abstractNumId w:val="21"/>
  </w:num>
  <w:num w:numId="27">
    <w:abstractNumId w:val="1"/>
  </w:num>
  <w:num w:numId="28">
    <w:abstractNumId w:val="44"/>
  </w:num>
  <w:num w:numId="29">
    <w:abstractNumId w:val="6"/>
  </w:num>
  <w:num w:numId="30">
    <w:abstractNumId w:val="28"/>
  </w:num>
  <w:num w:numId="31">
    <w:abstractNumId w:val="0"/>
    <w:lvlOverride w:ilvl="0">
      <w:startOverride w:val="1"/>
    </w:lvlOverride>
  </w:num>
  <w:num w:numId="32">
    <w:abstractNumId w:val="14"/>
  </w:num>
  <w:num w:numId="33">
    <w:abstractNumId w:val="20"/>
  </w:num>
  <w:num w:numId="34">
    <w:abstractNumId w:val="22"/>
  </w:num>
  <w:num w:numId="35">
    <w:abstractNumId w:val="17"/>
  </w:num>
  <w:num w:numId="36">
    <w:abstractNumId w:val="7"/>
  </w:num>
  <w:num w:numId="37">
    <w:abstractNumId w:val="18"/>
  </w:num>
  <w:num w:numId="38">
    <w:abstractNumId w:val="24"/>
  </w:num>
  <w:num w:numId="39">
    <w:abstractNumId w:val="31"/>
  </w:num>
  <w:num w:numId="40">
    <w:abstractNumId w:val="4"/>
  </w:num>
  <w:num w:numId="41">
    <w:abstractNumId w:val="40"/>
  </w:num>
  <w:num w:numId="42">
    <w:abstractNumId w:val="43"/>
  </w:num>
  <w:num w:numId="43">
    <w:abstractNumId w:val="29"/>
  </w:num>
  <w:num w:numId="44">
    <w:abstractNumId w:val="11"/>
  </w:num>
  <w:num w:numId="45">
    <w:abstractNumId w:val="13"/>
  </w:num>
  <w:num w:numId="46">
    <w:abstractNumId w:val="38"/>
  </w:num>
  <w:num w:numId="47">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55B"/>
    <w:rsid w:val="000006F9"/>
    <w:rsid w:val="00005647"/>
    <w:rsid w:val="000126B1"/>
    <w:rsid w:val="00013005"/>
    <w:rsid w:val="00015DC0"/>
    <w:rsid w:val="00021A19"/>
    <w:rsid w:val="00021E25"/>
    <w:rsid w:val="00022770"/>
    <w:rsid w:val="000247C3"/>
    <w:rsid w:val="00025800"/>
    <w:rsid w:val="00027608"/>
    <w:rsid w:val="0003520B"/>
    <w:rsid w:val="00036AD8"/>
    <w:rsid w:val="00041144"/>
    <w:rsid w:val="00042EF0"/>
    <w:rsid w:val="000470B4"/>
    <w:rsid w:val="00057993"/>
    <w:rsid w:val="00061BE0"/>
    <w:rsid w:val="000625F0"/>
    <w:rsid w:val="00064F84"/>
    <w:rsid w:val="00065BDE"/>
    <w:rsid w:val="00070443"/>
    <w:rsid w:val="0007279E"/>
    <w:rsid w:val="00081BEB"/>
    <w:rsid w:val="000862E0"/>
    <w:rsid w:val="00087B8B"/>
    <w:rsid w:val="000900BA"/>
    <w:rsid w:val="0009029D"/>
    <w:rsid w:val="00092721"/>
    <w:rsid w:val="000956EB"/>
    <w:rsid w:val="000A2B7C"/>
    <w:rsid w:val="000A367C"/>
    <w:rsid w:val="000B0DAA"/>
    <w:rsid w:val="000B2E8E"/>
    <w:rsid w:val="000B3922"/>
    <w:rsid w:val="000B5140"/>
    <w:rsid w:val="000B6C8E"/>
    <w:rsid w:val="000B6D52"/>
    <w:rsid w:val="000C0A5B"/>
    <w:rsid w:val="000C0D54"/>
    <w:rsid w:val="000C2288"/>
    <w:rsid w:val="000C5474"/>
    <w:rsid w:val="000C5FDE"/>
    <w:rsid w:val="000D3F20"/>
    <w:rsid w:val="000D64CA"/>
    <w:rsid w:val="000D7DEF"/>
    <w:rsid w:val="000E7FD0"/>
    <w:rsid w:val="000F0A25"/>
    <w:rsid w:val="000F31C5"/>
    <w:rsid w:val="000F4220"/>
    <w:rsid w:val="000F5FA3"/>
    <w:rsid w:val="000F69A0"/>
    <w:rsid w:val="00103701"/>
    <w:rsid w:val="00104697"/>
    <w:rsid w:val="001105F9"/>
    <w:rsid w:val="00112A69"/>
    <w:rsid w:val="00112FA6"/>
    <w:rsid w:val="00120CD8"/>
    <w:rsid w:val="00123EC3"/>
    <w:rsid w:val="0012536F"/>
    <w:rsid w:val="001262C9"/>
    <w:rsid w:val="00127652"/>
    <w:rsid w:val="00131806"/>
    <w:rsid w:val="0013609E"/>
    <w:rsid w:val="00136D63"/>
    <w:rsid w:val="00136EE6"/>
    <w:rsid w:val="0014265C"/>
    <w:rsid w:val="00142E37"/>
    <w:rsid w:val="0015351C"/>
    <w:rsid w:val="001559EF"/>
    <w:rsid w:val="001701C0"/>
    <w:rsid w:val="00170527"/>
    <w:rsid w:val="00170FAD"/>
    <w:rsid w:val="001719FE"/>
    <w:rsid w:val="00171DF6"/>
    <w:rsid w:val="001803B7"/>
    <w:rsid w:val="00187D72"/>
    <w:rsid w:val="00191C8F"/>
    <w:rsid w:val="001A06E5"/>
    <w:rsid w:val="001A078D"/>
    <w:rsid w:val="001A1D23"/>
    <w:rsid w:val="001A3467"/>
    <w:rsid w:val="001A3D06"/>
    <w:rsid w:val="001A55B0"/>
    <w:rsid w:val="001B0469"/>
    <w:rsid w:val="001B5833"/>
    <w:rsid w:val="001D4F95"/>
    <w:rsid w:val="001D71C3"/>
    <w:rsid w:val="001D7803"/>
    <w:rsid w:val="001E3D58"/>
    <w:rsid w:val="001E42E2"/>
    <w:rsid w:val="001E4A21"/>
    <w:rsid w:val="001E5815"/>
    <w:rsid w:val="001E75D3"/>
    <w:rsid w:val="001F1416"/>
    <w:rsid w:val="001F1974"/>
    <w:rsid w:val="001F3ED7"/>
    <w:rsid w:val="001F4AA7"/>
    <w:rsid w:val="001F5910"/>
    <w:rsid w:val="002014A6"/>
    <w:rsid w:val="0020310F"/>
    <w:rsid w:val="00207DD5"/>
    <w:rsid w:val="00210F71"/>
    <w:rsid w:val="00212F1A"/>
    <w:rsid w:val="00213D4D"/>
    <w:rsid w:val="00214030"/>
    <w:rsid w:val="00214215"/>
    <w:rsid w:val="00215189"/>
    <w:rsid w:val="00221A98"/>
    <w:rsid w:val="00223A7D"/>
    <w:rsid w:val="00231250"/>
    <w:rsid w:val="002323CF"/>
    <w:rsid w:val="00234E5F"/>
    <w:rsid w:val="00235934"/>
    <w:rsid w:val="00245C7D"/>
    <w:rsid w:val="00246D6D"/>
    <w:rsid w:val="002541F1"/>
    <w:rsid w:val="002548B1"/>
    <w:rsid w:val="00260F65"/>
    <w:rsid w:val="002627B0"/>
    <w:rsid w:val="00266093"/>
    <w:rsid w:val="00274A55"/>
    <w:rsid w:val="00274A5D"/>
    <w:rsid w:val="00275586"/>
    <w:rsid w:val="00280D80"/>
    <w:rsid w:val="00283D32"/>
    <w:rsid w:val="00286F77"/>
    <w:rsid w:val="002926DE"/>
    <w:rsid w:val="00292BF1"/>
    <w:rsid w:val="00293244"/>
    <w:rsid w:val="0029329B"/>
    <w:rsid w:val="00294980"/>
    <w:rsid w:val="00294D7E"/>
    <w:rsid w:val="00295148"/>
    <w:rsid w:val="002A0DD7"/>
    <w:rsid w:val="002A1645"/>
    <w:rsid w:val="002A18EC"/>
    <w:rsid w:val="002A4AC0"/>
    <w:rsid w:val="002A7F86"/>
    <w:rsid w:val="002B465F"/>
    <w:rsid w:val="002B4FA7"/>
    <w:rsid w:val="002B561D"/>
    <w:rsid w:val="002B79D7"/>
    <w:rsid w:val="002C48BB"/>
    <w:rsid w:val="002C5D9C"/>
    <w:rsid w:val="002C6ACE"/>
    <w:rsid w:val="002C723C"/>
    <w:rsid w:val="002D48BF"/>
    <w:rsid w:val="002E1AA1"/>
    <w:rsid w:val="002E2BBE"/>
    <w:rsid w:val="002E4CBA"/>
    <w:rsid w:val="002E7D50"/>
    <w:rsid w:val="002F1C72"/>
    <w:rsid w:val="002F41AA"/>
    <w:rsid w:val="002F44B4"/>
    <w:rsid w:val="002F4A6F"/>
    <w:rsid w:val="00302957"/>
    <w:rsid w:val="00303E8B"/>
    <w:rsid w:val="00306BBA"/>
    <w:rsid w:val="00307BA2"/>
    <w:rsid w:val="00311874"/>
    <w:rsid w:val="00312F7B"/>
    <w:rsid w:val="00313193"/>
    <w:rsid w:val="003145C5"/>
    <w:rsid w:val="003222F0"/>
    <w:rsid w:val="00331584"/>
    <w:rsid w:val="00331F28"/>
    <w:rsid w:val="003322B5"/>
    <w:rsid w:val="003322DA"/>
    <w:rsid w:val="00332E60"/>
    <w:rsid w:val="00336600"/>
    <w:rsid w:val="0033698D"/>
    <w:rsid w:val="00340454"/>
    <w:rsid w:val="00340766"/>
    <w:rsid w:val="00343D61"/>
    <w:rsid w:val="0034552F"/>
    <w:rsid w:val="0035119E"/>
    <w:rsid w:val="0036193E"/>
    <w:rsid w:val="00362534"/>
    <w:rsid w:val="00362F73"/>
    <w:rsid w:val="0036352A"/>
    <w:rsid w:val="003637F7"/>
    <w:rsid w:val="00367230"/>
    <w:rsid w:val="00367832"/>
    <w:rsid w:val="00370996"/>
    <w:rsid w:val="003715FE"/>
    <w:rsid w:val="00371A5B"/>
    <w:rsid w:val="00372125"/>
    <w:rsid w:val="003722D1"/>
    <w:rsid w:val="003725FA"/>
    <w:rsid w:val="00374DFA"/>
    <w:rsid w:val="003751C7"/>
    <w:rsid w:val="00375574"/>
    <w:rsid w:val="00377057"/>
    <w:rsid w:val="00377705"/>
    <w:rsid w:val="003823AD"/>
    <w:rsid w:val="00387E47"/>
    <w:rsid w:val="00390E17"/>
    <w:rsid w:val="00391CEA"/>
    <w:rsid w:val="00392FCD"/>
    <w:rsid w:val="003932E9"/>
    <w:rsid w:val="0039460E"/>
    <w:rsid w:val="00395DA3"/>
    <w:rsid w:val="003A174F"/>
    <w:rsid w:val="003B08A4"/>
    <w:rsid w:val="003B4EC1"/>
    <w:rsid w:val="003C5F31"/>
    <w:rsid w:val="003C63AF"/>
    <w:rsid w:val="003D24C6"/>
    <w:rsid w:val="003D3AE8"/>
    <w:rsid w:val="003D698F"/>
    <w:rsid w:val="003D6A41"/>
    <w:rsid w:val="003E0017"/>
    <w:rsid w:val="003E0781"/>
    <w:rsid w:val="003E2AF0"/>
    <w:rsid w:val="003E42AE"/>
    <w:rsid w:val="003F002D"/>
    <w:rsid w:val="003F02A6"/>
    <w:rsid w:val="003F1089"/>
    <w:rsid w:val="003F7EF1"/>
    <w:rsid w:val="004008F8"/>
    <w:rsid w:val="00400A46"/>
    <w:rsid w:val="00400E70"/>
    <w:rsid w:val="00401710"/>
    <w:rsid w:val="00403CEC"/>
    <w:rsid w:val="00410348"/>
    <w:rsid w:val="004108B6"/>
    <w:rsid w:val="00415EA9"/>
    <w:rsid w:val="00422781"/>
    <w:rsid w:val="00424B8E"/>
    <w:rsid w:val="004268B7"/>
    <w:rsid w:val="00431EE9"/>
    <w:rsid w:val="004344EE"/>
    <w:rsid w:val="00434CCF"/>
    <w:rsid w:val="00434D31"/>
    <w:rsid w:val="00435601"/>
    <w:rsid w:val="00436851"/>
    <w:rsid w:val="004404F3"/>
    <w:rsid w:val="0044117E"/>
    <w:rsid w:val="004454ED"/>
    <w:rsid w:val="0045264E"/>
    <w:rsid w:val="00454D9A"/>
    <w:rsid w:val="00456A99"/>
    <w:rsid w:val="00460A5E"/>
    <w:rsid w:val="00461358"/>
    <w:rsid w:val="00462EC5"/>
    <w:rsid w:val="004647BC"/>
    <w:rsid w:val="00466A6E"/>
    <w:rsid w:val="0046703C"/>
    <w:rsid w:val="00467BF4"/>
    <w:rsid w:val="004718A1"/>
    <w:rsid w:val="00471C52"/>
    <w:rsid w:val="00472DD1"/>
    <w:rsid w:val="00475529"/>
    <w:rsid w:val="00476F22"/>
    <w:rsid w:val="004819C9"/>
    <w:rsid w:val="00485405"/>
    <w:rsid w:val="004926E7"/>
    <w:rsid w:val="00493F94"/>
    <w:rsid w:val="0049568E"/>
    <w:rsid w:val="004960E6"/>
    <w:rsid w:val="004A080C"/>
    <w:rsid w:val="004A31E1"/>
    <w:rsid w:val="004A35BA"/>
    <w:rsid w:val="004A3B89"/>
    <w:rsid w:val="004A6923"/>
    <w:rsid w:val="004B010F"/>
    <w:rsid w:val="004B128A"/>
    <w:rsid w:val="004B7C15"/>
    <w:rsid w:val="004C60C4"/>
    <w:rsid w:val="004D0004"/>
    <w:rsid w:val="004D0682"/>
    <w:rsid w:val="004D14B3"/>
    <w:rsid w:val="004D3F86"/>
    <w:rsid w:val="004E0553"/>
    <w:rsid w:val="004E05DD"/>
    <w:rsid w:val="004E09B9"/>
    <w:rsid w:val="004E56A8"/>
    <w:rsid w:val="004E5A3A"/>
    <w:rsid w:val="004E7264"/>
    <w:rsid w:val="004F02B2"/>
    <w:rsid w:val="004F030A"/>
    <w:rsid w:val="004F58DA"/>
    <w:rsid w:val="004F66FF"/>
    <w:rsid w:val="004F7EAC"/>
    <w:rsid w:val="00501795"/>
    <w:rsid w:val="00504662"/>
    <w:rsid w:val="00506D6E"/>
    <w:rsid w:val="00507264"/>
    <w:rsid w:val="00510AAA"/>
    <w:rsid w:val="0051589F"/>
    <w:rsid w:val="00520547"/>
    <w:rsid w:val="00521C6D"/>
    <w:rsid w:val="0052324E"/>
    <w:rsid w:val="00530733"/>
    <w:rsid w:val="00532C99"/>
    <w:rsid w:val="00536255"/>
    <w:rsid w:val="00537ABC"/>
    <w:rsid w:val="00541D2F"/>
    <w:rsid w:val="005514F6"/>
    <w:rsid w:val="00554050"/>
    <w:rsid w:val="00557EB0"/>
    <w:rsid w:val="005643B3"/>
    <w:rsid w:val="0056475A"/>
    <w:rsid w:val="005665F9"/>
    <w:rsid w:val="005713CE"/>
    <w:rsid w:val="0057197A"/>
    <w:rsid w:val="00573490"/>
    <w:rsid w:val="005760A8"/>
    <w:rsid w:val="00577054"/>
    <w:rsid w:val="005801D8"/>
    <w:rsid w:val="00581B7D"/>
    <w:rsid w:val="00591B02"/>
    <w:rsid w:val="00594654"/>
    <w:rsid w:val="00595E4F"/>
    <w:rsid w:val="00597B69"/>
    <w:rsid w:val="00597BD4"/>
    <w:rsid w:val="005A0FD2"/>
    <w:rsid w:val="005A2D38"/>
    <w:rsid w:val="005A3625"/>
    <w:rsid w:val="005A3A03"/>
    <w:rsid w:val="005A412B"/>
    <w:rsid w:val="005A48F1"/>
    <w:rsid w:val="005A4FF0"/>
    <w:rsid w:val="005A63EC"/>
    <w:rsid w:val="005B11EA"/>
    <w:rsid w:val="005B1492"/>
    <w:rsid w:val="005B1623"/>
    <w:rsid w:val="005B29F3"/>
    <w:rsid w:val="005B2A83"/>
    <w:rsid w:val="005B3314"/>
    <w:rsid w:val="005B331D"/>
    <w:rsid w:val="005C117D"/>
    <w:rsid w:val="005C1AC3"/>
    <w:rsid w:val="005C2111"/>
    <w:rsid w:val="005D05AD"/>
    <w:rsid w:val="005D0A2D"/>
    <w:rsid w:val="005D10B0"/>
    <w:rsid w:val="005D27D7"/>
    <w:rsid w:val="005D6864"/>
    <w:rsid w:val="005D7658"/>
    <w:rsid w:val="005E16C2"/>
    <w:rsid w:val="005E18B7"/>
    <w:rsid w:val="005F28F5"/>
    <w:rsid w:val="005F3C30"/>
    <w:rsid w:val="005F428C"/>
    <w:rsid w:val="0060119E"/>
    <w:rsid w:val="00601207"/>
    <w:rsid w:val="00602D9A"/>
    <w:rsid w:val="00602FF4"/>
    <w:rsid w:val="006035AE"/>
    <w:rsid w:val="00604282"/>
    <w:rsid w:val="006074E6"/>
    <w:rsid w:val="0061196B"/>
    <w:rsid w:val="00613E92"/>
    <w:rsid w:val="006162D7"/>
    <w:rsid w:val="006244C1"/>
    <w:rsid w:val="0062628A"/>
    <w:rsid w:val="0062651A"/>
    <w:rsid w:val="006308B5"/>
    <w:rsid w:val="006324F7"/>
    <w:rsid w:val="00636562"/>
    <w:rsid w:val="00637470"/>
    <w:rsid w:val="00641071"/>
    <w:rsid w:val="006415F2"/>
    <w:rsid w:val="006423BE"/>
    <w:rsid w:val="006427D6"/>
    <w:rsid w:val="0064433B"/>
    <w:rsid w:val="006476C3"/>
    <w:rsid w:val="0065055E"/>
    <w:rsid w:val="00655B56"/>
    <w:rsid w:val="00661753"/>
    <w:rsid w:val="006637F6"/>
    <w:rsid w:val="00664598"/>
    <w:rsid w:val="00665ABC"/>
    <w:rsid w:val="0066735B"/>
    <w:rsid w:val="0066759A"/>
    <w:rsid w:val="00671D0C"/>
    <w:rsid w:val="00674CAA"/>
    <w:rsid w:val="00681122"/>
    <w:rsid w:val="006825F9"/>
    <w:rsid w:val="00683435"/>
    <w:rsid w:val="0069083C"/>
    <w:rsid w:val="00690986"/>
    <w:rsid w:val="00691AC7"/>
    <w:rsid w:val="00694E6C"/>
    <w:rsid w:val="00697717"/>
    <w:rsid w:val="006A044F"/>
    <w:rsid w:val="006A5CAD"/>
    <w:rsid w:val="006A7C41"/>
    <w:rsid w:val="006B016F"/>
    <w:rsid w:val="006B03E4"/>
    <w:rsid w:val="006B12DA"/>
    <w:rsid w:val="006B636A"/>
    <w:rsid w:val="006B6A2A"/>
    <w:rsid w:val="006C1A6D"/>
    <w:rsid w:val="006C6D50"/>
    <w:rsid w:val="006D5A6E"/>
    <w:rsid w:val="006D7279"/>
    <w:rsid w:val="006E1BC1"/>
    <w:rsid w:val="006E25B5"/>
    <w:rsid w:val="006E497A"/>
    <w:rsid w:val="006E5453"/>
    <w:rsid w:val="006F4CAB"/>
    <w:rsid w:val="006F5F8D"/>
    <w:rsid w:val="00701BB6"/>
    <w:rsid w:val="00705C74"/>
    <w:rsid w:val="00706643"/>
    <w:rsid w:val="00706C03"/>
    <w:rsid w:val="007151A8"/>
    <w:rsid w:val="00716632"/>
    <w:rsid w:val="00720EEB"/>
    <w:rsid w:val="007224E9"/>
    <w:rsid w:val="0072350F"/>
    <w:rsid w:val="007248DA"/>
    <w:rsid w:val="007254A1"/>
    <w:rsid w:val="00726B2F"/>
    <w:rsid w:val="007270A4"/>
    <w:rsid w:val="007272A9"/>
    <w:rsid w:val="00731087"/>
    <w:rsid w:val="00732F84"/>
    <w:rsid w:val="00734393"/>
    <w:rsid w:val="007355B1"/>
    <w:rsid w:val="007367FC"/>
    <w:rsid w:val="00736A00"/>
    <w:rsid w:val="00736D3F"/>
    <w:rsid w:val="00737A0F"/>
    <w:rsid w:val="00740093"/>
    <w:rsid w:val="00741BB5"/>
    <w:rsid w:val="00742BF5"/>
    <w:rsid w:val="007430A4"/>
    <w:rsid w:val="007460C9"/>
    <w:rsid w:val="00746AF1"/>
    <w:rsid w:val="00754CDB"/>
    <w:rsid w:val="0075544C"/>
    <w:rsid w:val="00756D88"/>
    <w:rsid w:val="00757A28"/>
    <w:rsid w:val="00761D55"/>
    <w:rsid w:val="007622BB"/>
    <w:rsid w:val="0076357B"/>
    <w:rsid w:val="00766DC8"/>
    <w:rsid w:val="00767713"/>
    <w:rsid w:val="00773ADA"/>
    <w:rsid w:val="00780B4C"/>
    <w:rsid w:val="00783E32"/>
    <w:rsid w:val="00784E76"/>
    <w:rsid w:val="00790068"/>
    <w:rsid w:val="00790A49"/>
    <w:rsid w:val="00795EB3"/>
    <w:rsid w:val="00796C16"/>
    <w:rsid w:val="00796F63"/>
    <w:rsid w:val="0079725C"/>
    <w:rsid w:val="00797D6D"/>
    <w:rsid w:val="00797F42"/>
    <w:rsid w:val="007A2363"/>
    <w:rsid w:val="007A2423"/>
    <w:rsid w:val="007A4153"/>
    <w:rsid w:val="007A4CB1"/>
    <w:rsid w:val="007A7791"/>
    <w:rsid w:val="007B18CB"/>
    <w:rsid w:val="007B3DED"/>
    <w:rsid w:val="007E2B6B"/>
    <w:rsid w:val="007E2EC6"/>
    <w:rsid w:val="007E7EB6"/>
    <w:rsid w:val="007F0A7D"/>
    <w:rsid w:val="007F295C"/>
    <w:rsid w:val="008012EB"/>
    <w:rsid w:val="00805277"/>
    <w:rsid w:val="0080633C"/>
    <w:rsid w:val="008064B2"/>
    <w:rsid w:val="00810083"/>
    <w:rsid w:val="008139B1"/>
    <w:rsid w:val="00814BFE"/>
    <w:rsid w:val="00815A7E"/>
    <w:rsid w:val="008230F2"/>
    <w:rsid w:val="00825589"/>
    <w:rsid w:val="0083242A"/>
    <w:rsid w:val="00834910"/>
    <w:rsid w:val="00841EA7"/>
    <w:rsid w:val="0084689D"/>
    <w:rsid w:val="00847680"/>
    <w:rsid w:val="008516F7"/>
    <w:rsid w:val="008538A5"/>
    <w:rsid w:val="00856221"/>
    <w:rsid w:val="0085641B"/>
    <w:rsid w:val="00856483"/>
    <w:rsid w:val="00856EDD"/>
    <w:rsid w:val="00861A5F"/>
    <w:rsid w:val="00866533"/>
    <w:rsid w:val="00870237"/>
    <w:rsid w:val="00870354"/>
    <w:rsid w:val="00873A44"/>
    <w:rsid w:val="0087604A"/>
    <w:rsid w:val="00877FE6"/>
    <w:rsid w:val="00880212"/>
    <w:rsid w:val="00880EAB"/>
    <w:rsid w:val="00881F3A"/>
    <w:rsid w:val="008903C8"/>
    <w:rsid w:val="00893CA8"/>
    <w:rsid w:val="008973FB"/>
    <w:rsid w:val="008A00F0"/>
    <w:rsid w:val="008A0E92"/>
    <w:rsid w:val="008A1DF2"/>
    <w:rsid w:val="008A28BB"/>
    <w:rsid w:val="008A4EC0"/>
    <w:rsid w:val="008A687B"/>
    <w:rsid w:val="008B1E52"/>
    <w:rsid w:val="008B5DF8"/>
    <w:rsid w:val="008B6966"/>
    <w:rsid w:val="008B7689"/>
    <w:rsid w:val="008C0378"/>
    <w:rsid w:val="008C28E1"/>
    <w:rsid w:val="008C4D55"/>
    <w:rsid w:val="008C5D36"/>
    <w:rsid w:val="008C709D"/>
    <w:rsid w:val="008D02DA"/>
    <w:rsid w:val="008D07FC"/>
    <w:rsid w:val="008D1AC9"/>
    <w:rsid w:val="008D29CA"/>
    <w:rsid w:val="008D46D5"/>
    <w:rsid w:val="008E1577"/>
    <w:rsid w:val="008E3A38"/>
    <w:rsid w:val="008E59E5"/>
    <w:rsid w:val="008E6CA2"/>
    <w:rsid w:val="008E71F4"/>
    <w:rsid w:val="008F0983"/>
    <w:rsid w:val="008F28FF"/>
    <w:rsid w:val="008F7E49"/>
    <w:rsid w:val="009003D5"/>
    <w:rsid w:val="00900E85"/>
    <w:rsid w:val="009015B6"/>
    <w:rsid w:val="009054FF"/>
    <w:rsid w:val="00913A9A"/>
    <w:rsid w:val="00914052"/>
    <w:rsid w:val="00914C24"/>
    <w:rsid w:val="00920D1E"/>
    <w:rsid w:val="0092323B"/>
    <w:rsid w:val="00931A44"/>
    <w:rsid w:val="00931BF0"/>
    <w:rsid w:val="0095326D"/>
    <w:rsid w:val="009532DE"/>
    <w:rsid w:val="009534BD"/>
    <w:rsid w:val="009537DA"/>
    <w:rsid w:val="009543A6"/>
    <w:rsid w:val="0095693D"/>
    <w:rsid w:val="0095709D"/>
    <w:rsid w:val="00960F26"/>
    <w:rsid w:val="00962C34"/>
    <w:rsid w:val="00972BA8"/>
    <w:rsid w:val="00985EF6"/>
    <w:rsid w:val="00986287"/>
    <w:rsid w:val="0099377C"/>
    <w:rsid w:val="00997AB4"/>
    <w:rsid w:val="009A031B"/>
    <w:rsid w:val="009A112D"/>
    <w:rsid w:val="009A280C"/>
    <w:rsid w:val="009A41A7"/>
    <w:rsid w:val="009B014F"/>
    <w:rsid w:val="009B178E"/>
    <w:rsid w:val="009B3606"/>
    <w:rsid w:val="009B38D7"/>
    <w:rsid w:val="009B74F0"/>
    <w:rsid w:val="009C0AFB"/>
    <w:rsid w:val="009C27E0"/>
    <w:rsid w:val="009C55ED"/>
    <w:rsid w:val="009C5795"/>
    <w:rsid w:val="009C5F5E"/>
    <w:rsid w:val="009D142D"/>
    <w:rsid w:val="009D4CE7"/>
    <w:rsid w:val="009D7936"/>
    <w:rsid w:val="009F0107"/>
    <w:rsid w:val="009F0B9A"/>
    <w:rsid w:val="009F11B8"/>
    <w:rsid w:val="009F1ED6"/>
    <w:rsid w:val="009F40A4"/>
    <w:rsid w:val="009F43DE"/>
    <w:rsid w:val="009F7926"/>
    <w:rsid w:val="00A01F0E"/>
    <w:rsid w:val="00A05394"/>
    <w:rsid w:val="00A130D0"/>
    <w:rsid w:val="00A172D1"/>
    <w:rsid w:val="00A25C11"/>
    <w:rsid w:val="00A262B1"/>
    <w:rsid w:val="00A27CAE"/>
    <w:rsid w:val="00A320F0"/>
    <w:rsid w:val="00A336A3"/>
    <w:rsid w:val="00A37672"/>
    <w:rsid w:val="00A4113C"/>
    <w:rsid w:val="00A42A4C"/>
    <w:rsid w:val="00A44076"/>
    <w:rsid w:val="00A450E4"/>
    <w:rsid w:val="00A46B31"/>
    <w:rsid w:val="00A474B8"/>
    <w:rsid w:val="00A54F10"/>
    <w:rsid w:val="00A55162"/>
    <w:rsid w:val="00A5557E"/>
    <w:rsid w:val="00A56D7B"/>
    <w:rsid w:val="00A6781F"/>
    <w:rsid w:val="00A67878"/>
    <w:rsid w:val="00A70437"/>
    <w:rsid w:val="00A7345A"/>
    <w:rsid w:val="00A76BA2"/>
    <w:rsid w:val="00A82481"/>
    <w:rsid w:val="00A83889"/>
    <w:rsid w:val="00A83F9B"/>
    <w:rsid w:val="00A862C5"/>
    <w:rsid w:val="00A86D1E"/>
    <w:rsid w:val="00A92D2A"/>
    <w:rsid w:val="00A935AE"/>
    <w:rsid w:val="00AA1D2A"/>
    <w:rsid w:val="00AA60A5"/>
    <w:rsid w:val="00AB0843"/>
    <w:rsid w:val="00AB1827"/>
    <w:rsid w:val="00AB2063"/>
    <w:rsid w:val="00AB445D"/>
    <w:rsid w:val="00AB5DB9"/>
    <w:rsid w:val="00AB7FF5"/>
    <w:rsid w:val="00AC09BD"/>
    <w:rsid w:val="00AC44E4"/>
    <w:rsid w:val="00AC4A54"/>
    <w:rsid w:val="00AC50B9"/>
    <w:rsid w:val="00AC58B2"/>
    <w:rsid w:val="00AC656F"/>
    <w:rsid w:val="00AD2D1F"/>
    <w:rsid w:val="00AD509F"/>
    <w:rsid w:val="00AE155B"/>
    <w:rsid w:val="00AE1650"/>
    <w:rsid w:val="00AE1D32"/>
    <w:rsid w:val="00AE4A74"/>
    <w:rsid w:val="00AE7042"/>
    <w:rsid w:val="00AE75DF"/>
    <w:rsid w:val="00AE7D3F"/>
    <w:rsid w:val="00AF1366"/>
    <w:rsid w:val="00AF1C7F"/>
    <w:rsid w:val="00AF63DE"/>
    <w:rsid w:val="00B000F9"/>
    <w:rsid w:val="00B00456"/>
    <w:rsid w:val="00B01668"/>
    <w:rsid w:val="00B02BF2"/>
    <w:rsid w:val="00B03198"/>
    <w:rsid w:val="00B059B7"/>
    <w:rsid w:val="00B11BAD"/>
    <w:rsid w:val="00B12A7E"/>
    <w:rsid w:val="00B17A2D"/>
    <w:rsid w:val="00B17D29"/>
    <w:rsid w:val="00B200AD"/>
    <w:rsid w:val="00B22621"/>
    <w:rsid w:val="00B2302D"/>
    <w:rsid w:val="00B25CBE"/>
    <w:rsid w:val="00B42A38"/>
    <w:rsid w:val="00B5135B"/>
    <w:rsid w:val="00B53AAB"/>
    <w:rsid w:val="00B56317"/>
    <w:rsid w:val="00B56CEF"/>
    <w:rsid w:val="00B573CA"/>
    <w:rsid w:val="00B573CB"/>
    <w:rsid w:val="00B57DD7"/>
    <w:rsid w:val="00B60521"/>
    <w:rsid w:val="00B61CF8"/>
    <w:rsid w:val="00B61D96"/>
    <w:rsid w:val="00B62FDD"/>
    <w:rsid w:val="00B64980"/>
    <w:rsid w:val="00B65A57"/>
    <w:rsid w:val="00B67D04"/>
    <w:rsid w:val="00B83474"/>
    <w:rsid w:val="00B906D5"/>
    <w:rsid w:val="00B92E9F"/>
    <w:rsid w:val="00BA0DF1"/>
    <w:rsid w:val="00BA1996"/>
    <w:rsid w:val="00BA45A4"/>
    <w:rsid w:val="00BA71A8"/>
    <w:rsid w:val="00BA77CA"/>
    <w:rsid w:val="00BB4A5F"/>
    <w:rsid w:val="00BB4B4B"/>
    <w:rsid w:val="00BC350B"/>
    <w:rsid w:val="00BC7BB8"/>
    <w:rsid w:val="00BD238D"/>
    <w:rsid w:val="00BD25C9"/>
    <w:rsid w:val="00BD26F6"/>
    <w:rsid w:val="00BD5F53"/>
    <w:rsid w:val="00BD79F1"/>
    <w:rsid w:val="00BE005C"/>
    <w:rsid w:val="00BE1794"/>
    <w:rsid w:val="00BE6266"/>
    <w:rsid w:val="00BE66E1"/>
    <w:rsid w:val="00BF09B3"/>
    <w:rsid w:val="00BF4F24"/>
    <w:rsid w:val="00BF64D8"/>
    <w:rsid w:val="00BF6BEF"/>
    <w:rsid w:val="00C068D7"/>
    <w:rsid w:val="00C06922"/>
    <w:rsid w:val="00C1008A"/>
    <w:rsid w:val="00C13AE3"/>
    <w:rsid w:val="00C14EC9"/>
    <w:rsid w:val="00C1733F"/>
    <w:rsid w:val="00C17D93"/>
    <w:rsid w:val="00C21658"/>
    <w:rsid w:val="00C248F4"/>
    <w:rsid w:val="00C32A61"/>
    <w:rsid w:val="00C40823"/>
    <w:rsid w:val="00C460E7"/>
    <w:rsid w:val="00C46D17"/>
    <w:rsid w:val="00C5542C"/>
    <w:rsid w:val="00C56898"/>
    <w:rsid w:val="00C57AE9"/>
    <w:rsid w:val="00C61399"/>
    <w:rsid w:val="00C63A16"/>
    <w:rsid w:val="00C65926"/>
    <w:rsid w:val="00C65B1E"/>
    <w:rsid w:val="00C67E71"/>
    <w:rsid w:val="00C7086D"/>
    <w:rsid w:val="00C71CE9"/>
    <w:rsid w:val="00C72B40"/>
    <w:rsid w:val="00C7700F"/>
    <w:rsid w:val="00C816F1"/>
    <w:rsid w:val="00C8611C"/>
    <w:rsid w:val="00C92465"/>
    <w:rsid w:val="00C977C5"/>
    <w:rsid w:val="00CA13C8"/>
    <w:rsid w:val="00CA1E9F"/>
    <w:rsid w:val="00CA3271"/>
    <w:rsid w:val="00CC0F27"/>
    <w:rsid w:val="00CC112C"/>
    <w:rsid w:val="00CC11D0"/>
    <w:rsid w:val="00CC2AC9"/>
    <w:rsid w:val="00CC4F65"/>
    <w:rsid w:val="00CC5BD6"/>
    <w:rsid w:val="00CC7450"/>
    <w:rsid w:val="00CC7F26"/>
    <w:rsid w:val="00CD00E9"/>
    <w:rsid w:val="00CD0384"/>
    <w:rsid w:val="00CD15F0"/>
    <w:rsid w:val="00CD1E8B"/>
    <w:rsid w:val="00CD5A44"/>
    <w:rsid w:val="00CE5480"/>
    <w:rsid w:val="00CE6E01"/>
    <w:rsid w:val="00CF2519"/>
    <w:rsid w:val="00CF3063"/>
    <w:rsid w:val="00CF5057"/>
    <w:rsid w:val="00CF5CEB"/>
    <w:rsid w:val="00CF7EC0"/>
    <w:rsid w:val="00D038F6"/>
    <w:rsid w:val="00D041C4"/>
    <w:rsid w:val="00D06D16"/>
    <w:rsid w:val="00D17389"/>
    <w:rsid w:val="00D17F79"/>
    <w:rsid w:val="00D27DA2"/>
    <w:rsid w:val="00D37014"/>
    <w:rsid w:val="00D47D65"/>
    <w:rsid w:val="00D47F8E"/>
    <w:rsid w:val="00D51978"/>
    <w:rsid w:val="00D520E7"/>
    <w:rsid w:val="00D56F82"/>
    <w:rsid w:val="00D607C0"/>
    <w:rsid w:val="00D664C1"/>
    <w:rsid w:val="00D67443"/>
    <w:rsid w:val="00D707C1"/>
    <w:rsid w:val="00D72FEE"/>
    <w:rsid w:val="00D73EB8"/>
    <w:rsid w:val="00D751B4"/>
    <w:rsid w:val="00D76437"/>
    <w:rsid w:val="00D83935"/>
    <w:rsid w:val="00D864EF"/>
    <w:rsid w:val="00D910B8"/>
    <w:rsid w:val="00D935A4"/>
    <w:rsid w:val="00D9457A"/>
    <w:rsid w:val="00D95EBB"/>
    <w:rsid w:val="00D97757"/>
    <w:rsid w:val="00DA111D"/>
    <w:rsid w:val="00DA229A"/>
    <w:rsid w:val="00DA56B6"/>
    <w:rsid w:val="00DA58B4"/>
    <w:rsid w:val="00DA6476"/>
    <w:rsid w:val="00DC2471"/>
    <w:rsid w:val="00DC4D59"/>
    <w:rsid w:val="00DC50D9"/>
    <w:rsid w:val="00DC66AB"/>
    <w:rsid w:val="00DC7690"/>
    <w:rsid w:val="00DD11EB"/>
    <w:rsid w:val="00DD4035"/>
    <w:rsid w:val="00DD5061"/>
    <w:rsid w:val="00DD6F7C"/>
    <w:rsid w:val="00DE044E"/>
    <w:rsid w:val="00DF0D21"/>
    <w:rsid w:val="00DF12C4"/>
    <w:rsid w:val="00DF2CD4"/>
    <w:rsid w:val="00DF4C4E"/>
    <w:rsid w:val="00E0182D"/>
    <w:rsid w:val="00E01FFA"/>
    <w:rsid w:val="00E023C6"/>
    <w:rsid w:val="00E037BD"/>
    <w:rsid w:val="00E037EE"/>
    <w:rsid w:val="00E03CCE"/>
    <w:rsid w:val="00E068A8"/>
    <w:rsid w:val="00E10626"/>
    <w:rsid w:val="00E10C73"/>
    <w:rsid w:val="00E12002"/>
    <w:rsid w:val="00E14BF9"/>
    <w:rsid w:val="00E15160"/>
    <w:rsid w:val="00E16BE1"/>
    <w:rsid w:val="00E16E36"/>
    <w:rsid w:val="00E17D03"/>
    <w:rsid w:val="00E21CA5"/>
    <w:rsid w:val="00E26021"/>
    <w:rsid w:val="00E27571"/>
    <w:rsid w:val="00E315EC"/>
    <w:rsid w:val="00E330D2"/>
    <w:rsid w:val="00E36A65"/>
    <w:rsid w:val="00E40EAC"/>
    <w:rsid w:val="00E41870"/>
    <w:rsid w:val="00E42AD7"/>
    <w:rsid w:val="00E43725"/>
    <w:rsid w:val="00E45012"/>
    <w:rsid w:val="00E4537E"/>
    <w:rsid w:val="00E47773"/>
    <w:rsid w:val="00E50822"/>
    <w:rsid w:val="00E5274E"/>
    <w:rsid w:val="00E54380"/>
    <w:rsid w:val="00E6175D"/>
    <w:rsid w:val="00E620AF"/>
    <w:rsid w:val="00E62AA7"/>
    <w:rsid w:val="00E63EFE"/>
    <w:rsid w:val="00E7092E"/>
    <w:rsid w:val="00E726C5"/>
    <w:rsid w:val="00E7395F"/>
    <w:rsid w:val="00E7647D"/>
    <w:rsid w:val="00E82599"/>
    <w:rsid w:val="00E84D1F"/>
    <w:rsid w:val="00E84EA8"/>
    <w:rsid w:val="00E87EE2"/>
    <w:rsid w:val="00E91FE1"/>
    <w:rsid w:val="00EA204C"/>
    <w:rsid w:val="00EA23B7"/>
    <w:rsid w:val="00EA264B"/>
    <w:rsid w:val="00EB21FA"/>
    <w:rsid w:val="00EB6512"/>
    <w:rsid w:val="00EC0CDB"/>
    <w:rsid w:val="00EC1683"/>
    <w:rsid w:val="00EC175B"/>
    <w:rsid w:val="00EC254B"/>
    <w:rsid w:val="00EC2F19"/>
    <w:rsid w:val="00EC7C6E"/>
    <w:rsid w:val="00EC7E27"/>
    <w:rsid w:val="00ED08D9"/>
    <w:rsid w:val="00ED0AE5"/>
    <w:rsid w:val="00ED1BF1"/>
    <w:rsid w:val="00ED237E"/>
    <w:rsid w:val="00ED29F3"/>
    <w:rsid w:val="00ED4A60"/>
    <w:rsid w:val="00ED6140"/>
    <w:rsid w:val="00EE25CE"/>
    <w:rsid w:val="00EE3D49"/>
    <w:rsid w:val="00EE4E77"/>
    <w:rsid w:val="00EE5932"/>
    <w:rsid w:val="00EE6BA3"/>
    <w:rsid w:val="00EE6C62"/>
    <w:rsid w:val="00EF0192"/>
    <w:rsid w:val="00EF3026"/>
    <w:rsid w:val="00EF4872"/>
    <w:rsid w:val="00EF53B5"/>
    <w:rsid w:val="00EF7321"/>
    <w:rsid w:val="00EF7792"/>
    <w:rsid w:val="00F01993"/>
    <w:rsid w:val="00F04965"/>
    <w:rsid w:val="00F05C08"/>
    <w:rsid w:val="00F10B5B"/>
    <w:rsid w:val="00F121AE"/>
    <w:rsid w:val="00F13860"/>
    <w:rsid w:val="00F1481B"/>
    <w:rsid w:val="00F1585C"/>
    <w:rsid w:val="00F1645E"/>
    <w:rsid w:val="00F22819"/>
    <w:rsid w:val="00F235D4"/>
    <w:rsid w:val="00F26D5E"/>
    <w:rsid w:val="00F274E9"/>
    <w:rsid w:val="00F33201"/>
    <w:rsid w:val="00F33933"/>
    <w:rsid w:val="00F36C7C"/>
    <w:rsid w:val="00F36D3F"/>
    <w:rsid w:val="00F36F98"/>
    <w:rsid w:val="00F4024C"/>
    <w:rsid w:val="00F4241B"/>
    <w:rsid w:val="00F4349D"/>
    <w:rsid w:val="00F44D97"/>
    <w:rsid w:val="00F45EC8"/>
    <w:rsid w:val="00F53768"/>
    <w:rsid w:val="00F54165"/>
    <w:rsid w:val="00F569CB"/>
    <w:rsid w:val="00F60407"/>
    <w:rsid w:val="00F628C6"/>
    <w:rsid w:val="00F63C21"/>
    <w:rsid w:val="00F64556"/>
    <w:rsid w:val="00F73CDE"/>
    <w:rsid w:val="00F77028"/>
    <w:rsid w:val="00F77697"/>
    <w:rsid w:val="00F815E2"/>
    <w:rsid w:val="00F83D44"/>
    <w:rsid w:val="00F86339"/>
    <w:rsid w:val="00F86A26"/>
    <w:rsid w:val="00F921FA"/>
    <w:rsid w:val="00F96C58"/>
    <w:rsid w:val="00FA1AA1"/>
    <w:rsid w:val="00FA5837"/>
    <w:rsid w:val="00FA6A61"/>
    <w:rsid w:val="00FB1EE8"/>
    <w:rsid w:val="00FB42AA"/>
    <w:rsid w:val="00FB6865"/>
    <w:rsid w:val="00FB72EB"/>
    <w:rsid w:val="00FC10A7"/>
    <w:rsid w:val="00FC128D"/>
    <w:rsid w:val="00FC1760"/>
    <w:rsid w:val="00FC7AF5"/>
    <w:rsid w:val="00FD2B4A"/>
    <w:rsid w:val="00FD4F81"/>
    <w:rsid w:val="00FD5A74"/>
    <w:rsid w:val="00FD68A4"/>
    <w:rsid w:val="00FE3165"/>
    <w:rsid w:val="00FF2074"/>
    <w:rsid w:val="00FF43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1B9E4957"/>
  <w15:chartTrackingRefBased/>
  <w15:docId w15:val="{66BAAA39-4F0E-4CED-BA37-87A0FA4D9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2C34"/>
    <w:pPr>
      <w:jc w:val="both"/>
    </w:pPr>
  </w:style>
  <w:style w:type="paragraph" w:styleId="Nadpis1">
    <w:name w:val="heading 1"/>
    <w:basedOn w:val="Normln"/>
    <w:next w:val="Normln"/>
    <w:qFormat/>
    <w:pPr>
      <w:keepNext/>
      <w:numPr>
        <w:numId w:val="1"/>
      </w:numPr>
      <w:tabs>
        <w:tab w:val="left" w:pos="3261"/>
      </w:tabs>
      <w:spacing w:before="720" w:after="120"/>
      <w:outlineLvl w:val="0"/>
    </w:pPr>
    <w:rPr>
      <w:b/>
      <w:caps/>
      <w:kern w:val="28"/>
      <w:sz w:val="22"/>
    </w:rPr>
  </w:style>
  <w:style w:type="paragraph" w:styleId="Nadpis2">
    <w:name w:val="heading 2"/>
    <w:basedOn w:val="Normln"/>
    <w:next w:val="Normln"/>
    <w:qFormat/>
    <w:pPr>
      <w:keepNext/>
      <w:numPr>
        <w:ilvl w:val="1"/>
        <w:numId w:val="1"/>
      </w:numPr>
      <w:spacing w:before="480" w:after="120"/>
      <w:outlineLvl w:val="1"/>
    </w:pPr>
    <w:rPr>
      <w:b/>
      <w:sz w:val="24"/>
    </w:rPr>
  </w:style>
  <w:style w:type="paragraph" w:styleId="Nadpis3">
    <w:name w:val="heading 3"/>
    <w:basedOn w:val="Normln"/>
    <w:next w:val="Normln"/>
    <w:qFormat/>
    <w:pPr>
      <w:keepNext/>
      <w:numPr>
        <w:ilvl w:val="2"/>
        <w:numId w:val="1"/>
      </w:numPr>
      <w:spacing w:before="240" w:after="60"/>
      <w:outlineLvl w:val="2"/>
    </w:pPr>
    <w:rPr>
      <w:rFonts w:ascii="Arial" w:hAnsi="Arial"/>
      <w:sz w:val="24"/>
    </w:rPr>
  </w:style>
  <w:style w:type="paragraph" w:styleId="Nadpis4">
    <w:name w:val="heading 4"/>
    <w:basedOn w:val="Normln"/>
    <w:next w:val="Normln"/>
    <w:qFormat/>
    <w:pPr>
      <w:keepNext/>
      <w:numPr>
        <w:ilvl w:val="3"/>
        <w:numId w:val="1"/>
      </w:numPr>
      <w:spacing w:before="240" w:after="60"/>
      <w:outlineLvl w:val="3"/>
    </w:pPr>
    <w:rPr>
      <w:rFonts w:ascii="Arial" w:hAnsi="Arial"/>
      <w:b/>
      <w:sz w:val="24"/>
    </w:rPr>
  </w:style>
  <w:style w:type="paragraph" w:styleId="Nadpis5">
    <w:name w:val="heading 5"/>
    <w:basedOn w:val="Normln"/>
    <w:next w:val="Normln"/>
    <w:qFormat/>
    <w:pPr>
      <w:numPr>
        <w:ilvl w:val="4"/>
        <w:numId w:val="1"/>
      </w:numPr>
      <w:spacing w:before="240" w:after="60"/>
      <w:outlineLvl w:val="4"/>
    </w:pPr>
    <w:rPr>
      <w:rFonts w:ascii="Arial" w:hAnsi="Arial"/>
      <w:sz w:val="22"/>
    </w:rPr>
  </w:style>
  <w:style w:type="paragraph" w:styleId="Nadpis6">
    <w:name w:val="heading 6"/>
    <w:basedOn w:val="Normln"/>
    <w:next w:val="Normln"/>
    <w:qFormat/>
    <w:pPr>
      <w:numPr>
        <w:ilvl w:val="5"/>
        <w:numId w:val="1"/>
      </w:numPr>
      <w:spacing w:before="240" w:after="60"/>
      <w:outlineLvl w:val="5"/>
    </w:pPr>
    <w:rPr>
      <w:i/>
      <w:sz w:val="22"/>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ranypok">
    <w:name w:val="stranypok"/>
    <w:pPr>
      <w:widowControl w:val="0"/>
      <w:ind w:left="3969"/>
    </w:pPr>
    <w:rPr>
      <w:color w:val="000000"/>
      <w:sz w:val="24"/>
    </w:rPr>
  </w:style>
  <w:style w:type="paragraph" w:customStyle="1" w:styleId="zklodstavec">
    <w:name w:val="zákl. odstavec"/>
    <w:basedOn w:val="Normln"/>
    <w:pPr>
      <w:spacing w:after="120" w:line="240" w:lineRule="atLeast"/>
      <w:ind w:left="851"/>
    </w:pPr>
    <w:rPr>
      <w:sz w:val="22"/>
    </w:rPr>
  </w:style>
  <w:style w:type="paragraph" w:customStyle="1" w:styleId="nad1">
    <w:name w:val="nad1"/>
    <w:basedOn w:val="Normln"/>
    <w:pPr>
      <w:spacing w:before="120" w:line="240" w:lineRule="atLeast"/>
      <w:jc w:val="center"/>
    </w:pPr>
    <w:rPr>
      <w:rFonts w:ascii="Courier New" w:hAnsi="Courier New"/>
      <w:b/>
      <w:sz w:val="32"/>
    </w:rPr>
  </w:style>
  <w:style w:type="paragraph" w:customStyle="1" w:styleId="mesic">
    <w:name w:val="mesic"/>
    <w:basedOn w:val="nad1"/>
    <w:pPr>
      <w:spacing w:before="0" w:line="240" w:lineRule="auto"/>
    </w:pPr>
    <w:rPr>
      <w:sz w:val="36"/>
    </w:rPr>
  </w:style>
  <w:style w:type="paragraph" w:customStyle="1" w:styleId="zklodst1">
    <w:name w:val="zákl. odst. 1"/>
    <w:basedOn w:val="zklodstavec"/>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Rozloendokumentu">
    <w:name w:val="Document Map"/>
    <w:basedOn w:val="Normln"/>
    <w:semiHidden/>
    <w:pPr>
      <w:shd w:val="clear" w:color="auto" w:fill="000080"/>
    </w:pPr>
    <w:rPr>
      <w:rFonts w:ascii="Tahoma" w:hAnsi="Tahoma" w:cs="Tahoma"/>
    </w:rPr>
  </w:style>
  <w:style w:type="paragraph" w:styleId="Zkladntextodsazen">
    <w:name w:val="Body Text Indent"/>
    <w:basedOn w:val="Normln"/>
    <w:pPr>
      <w:tabs>
        <w:tab w:val="left" w:pos="1560"/>
      </w:tabs>
      <w:ind w:left="1560" w:hanging="709"/>
      <w:jc w:val="left"/>
    </w:pPr>
    <w:rPr>
      <w:sz w:val="22"/>
    </w:rPr>
  </w:style>
  <w:style w:type="paragraph" w:customStyle="1" w:styleId="Odsazen">
    <w:name w:val="Odsazený"/>
    <w:basedOn w:val="Normln"/>
    <w:pPr>
      <w:spacing w:after="60"/>
      <w:ind w:left="851"/>
    </w:pPr>
    <w:rPr>
      <w:sz w:val="22"/>
    </w:rPr>
  </w:style>
  <w:style w:type="paragraph" w:styleId="Zkladntextodsazen2">
    <w:name w:val="Body Text Indent 2"/>
    <w:basedOn w:val="Normln"/>
    <w:pPr>
      <w:spacing w:after="40"/>
      <w:ind w:left="1134"/>
    </w:pPr>
    <w:rPr>
      <w:sz w:val="22"/>
    </w:rPr>
  </w:style>
  <w:style w:type="paragraph" w:styleId="Zkladntextodsazen3">
    <w:name w:val="Body Text Indent 3"/>
    <w:basedOn w:val="Normln"/>
    <w:pPr>
      <w:spacing w:before="60"/>
      <w:ind w:left="851"/>
    </w:pPr>
    <w:rPr>
      <w:b/>
      <w:sz w:val="22"/>
    </w:rPr>
  </w:style>
  <w:style w:type="character" w:styleId="Hypertextovodkaz">
    <w:name w:val="Hyperlink"/>
    <w:uiPriority w:val="99"/>
    <w:rPr>
      <w:color w:val="0000FF"/>
      <w:u w:val="single"/>
    </w:rPr>
  </w:style>
  <w:style w:type="paragraph" w:styleId="Zkladntext">
    <w:name w:val="Body Text"/>
    <w:basedOn w:val="Normln"/>
    <w:rPr>
      <w:sz w:val="24"/>
    </w:rPr>
  </w:style>
  <w:style w:type="character" w:styleId="Sledovanodkaz">
    <w:name w:val="FollowedHyperlink"/>
    <w:rPr>
      <w:color w:val="800080"/>
      <w:u w:val="single"/>
    </w:rPr>
  </w:style>
  <w:style w:type="paragraph" w:styleId="Zkladntext2">
    <w:name w:val="Body Text 2"/>
    <w:basedOn w:val="Normln"/>
    <w:rPr>
      <w:b/>
      <w:bCs/>
      <w:sz w:val="24"/>
    </w:rPr>
  </w:style>
  <w:style w:type="paragraph" w:customStyle="1" w:styleId="Normlntabulkov">
    <w:name w:val="Normální tabulkový"/>
    <w:basedOn w:val="Normln"/>
    <w:pPr>
      <w:overflowPunct w:val="0"/>
      <w:autoSpaceDE w:val="0"/>
      <w:autoSpaceDN w:val="0"/>
      <w:adjustRightInd w:val="0"/>
      <w:spacing w:before="60" w:after="60"/>
      <w:jc w:val="left"/>
      <w:textAlignment w:val="baseline"/>
    </w:pPr>
    <w:rPr>
      <w:rFonts w:ascii="Arial" w:hAnsi="Arial"/>
      <w:sz w:val="16"/>
    </w:rPr>
  </w:style>
  <w:style w:type="paragraph" w:styleId="Textbubliny">
    <w:name w:val="Balloon Text"/>
    <w:basedOn w:val="Normln"/>
    <w:semiHidden/>
    <w:rsid w:val="00081BEB"/>
    <w:rPr>
      <w:rFonts w:ascii="Tahoma" w:hAnsi="Tahoma" w:cs="Tahoma"/>
      <w:sz w:val="16"/>
      <w:szCs w:val="16"/>
    </w:rPr>
  </w:style>
  <w:style w:type="paragraph" w:customStyle="1" w:styleId="hlpp">
    <w:name w:val="hlpp"/>
    <w:basedOn w:val="Normln"/>
    <w:rsid w:val="002A0DD7"/>
    <w:rPr>
      <w:rFonts w:ascii=".HelveticaTTEE" w:hAnsi=".HelveticaTTEE"/>
    </w:rPr>
  </w:style>
  <w:style w:type="character" w:styleId="Odkaznakoment">
    <w:name w:val="annotation reference"/>
    <w:semiHidden/>
    <w:rsid w:val="00E03CCE"/>
    <w:rPr>
      <w:sz w:val="16"/>
      <w:szCs w:val="16"/>
    </w:rPr>
  </w:style>
  <w:style w:type="paragraph" w:styleId="Textkomente">
    <w:name w:val="annotation text"/>
    <w:basedOn w:val="Normln"/>
    <w:semiHidden/>
    <w:rsid w:val="00E03CCE"/>
  </w:style>
  <w:style w:type="paragraph" w:styleId="Pedmtkomente">
    <w:name w:val="annotation subject"/>
    <w:basedOn w:val="Textkomente"/>
    <w:next w:val="Textkomente"/>
    <w:semiHidden/>
    <w:rsid w:val="00E03CCE"/>
    <w:rPr>
      <w:b/>
      <w:bCs/>
    </w:rPr>
  </w:style>
  <w:style w:type="paragraph" w:customStyle="1" w:styleId="Nzevplohy">
    <w:name w:val="Název přílohy"/>
    <w:basedOn w:val="Normln"/>
    <w:rsid w:val="00554050"/>
    <w:pPr>
      <w:spacing w:after="60"/>
    </w:pPr>
    <w:rPr>
      <w:sz w:val="22"/>
    </w:rPr>
  </w:style>
  <w:style w:type="paragraph" w:customStyle="1" w:styleId="Zhlavpedepsan">
    <w:name w:val="Záhlaví předepsané"/>
    <w:basedOn w:val="Zhlav"/>
    <w:rsid w:val="00873A44"/>
    <w:pPr>
      <w:spacing w:before="60"/>
      <w:jc w:val="left"/>
    </w:pPr>
    <w:rPr>
      <w:i/>
      <w:noProof/>
    </w:rPr>
  </w:style>
  <w:style w:type="paragraph" w:customStyle="1" w:styleId="Zpatpedepsan">
    <w:name w:val="Zápatí předepsané"/>
    <w:basedOn w:val="Zpat"/>
    <w:rsid w:val="00873A44"/>
    <w:pPr>
      <w:spacing w:before="60"/>
      <w:jc w:val="left"/>
    </w:pPr>
    <w:rPr>
      <w:i/>
      <w:noProof/>
    </w:rPr>
  </w:style>
  <w:style w:type="paragraph" w:customStyle="1" w:styleId="msolistparagraph0">
    <w:name w:val="msolistparagraph"/>
    <w:basedOn w:val="Normln"/>
    <w:rsid w:val="004C60C4"/>
    <w:pPr>
      <w:ind w:left="720"/>
      <w:jc w:val="left"/>
    </w:pPr>
    <w:rPr>
      <w:rFonts w:ascii="Calibri" w:eastAsia="Calibri" w:hAnsi="Calibri"/>
      <w:sz w:val="22"/>
      <w:szCs w:val="22"/>
      <w:lang w:eastAsia="en-US"/>
    </w:rPr>
  </w:style>
  <w:style w:type="paragraph" w:styleId="Odstavecseseznamem">
    <w:name w:val="List Paragraph"/>
    <w:basedOn w:val="Normln"/>
    <w:uiPriority w:val="34"/>
    <w:qFormat/>
    <w:rsid w:val="003E0781"/>
    <w:pPr>
      <w:ind w:left="708"/>
    </w:pPr>
  </w:style>
  <w:style w:type="paragraph" w:styleId="Textvbloku">
    <w:name w:val="Block Text"/>
    <w:basedOn w:val="Normln"/>
    <w:rsid w:val="00506D6E"/>
    <w:pPr>
      <w:ind w:left="284" w:right="-425" w:firstLine="424"/>
    </w:pPr>
    <w:rPr>
      <w:sz w:val="24"/>
    </w:rPr>
  </w:style>
  <w:style w:type="character" w:customStyle="1" w:styleId="hps">
    <w:name w:val="hps"/>
    <w:rsid w:val="00E21CA5"/>
  </w:style>
  <w:style w:type="paragraph" w:styleId="Revize">
    <w:name w:val="Revision"/>
    <w:hidden/>
    <w:uiPriority w:val="99"/>
    <w:semiHidden/>
    <w:rsid w:val="001D4F95"/>
  </w:style>
  <w:style w:type="paragraph" w:styleId="Normlnweb">
    <w:name w:val="Normal (Web)"/>
    <w:basedOn w:val="Normln"/>
    <w:uiPriority w:val="99"/>
    <w:unhideWhenUsed/>
    <w:rsid w:val="00C63A16"/>
    <w:pPr>
      <w:spacing w:before="100" w:beforeAutospacing="1" w:after="100" w:afterAutospacing="1"/>
      <w:jc w:val="left"/>
    </w:pPr>
    <w:rPr>
      <w:sz w:val="24"/>
      <w:szCs w:val="24"/>
    </w:rPr>
  </w:style>
  <w:style w:type="paragraph" w:customStyle="1" w:styleId="Default">
    <w:name w:val="Default"/>
    <w:rsid w:val="00B11BAD"/>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809063">
      <w:bodyDiv w:val="1"/>
      <w:marLeft w:val="0"/>
      <w:marRight w:val="0"/>
      <w:marTop w:val="0"/>
      <w:marBottom w:val="0"/>
      <w:divBdr>
        <w:top w:val="none" w:sz="0" w:space="0" w:color="auto"/>
        <w:left w:val="none" w:sz="0" w:space="0" w:color="auto"/>
        <w:bottom w:val="none" w:sz="0" w:space="0" w:color="auto"/>
        <w:right w:val="none" w:sz="0" w:space="0" w:color="auto"/>
      </w:divBdr>
    </w:div>
    <w:div w:id="1230582014">
      <w:bodyDiv w:val="1"/>
      <w:marLeft w:val="0"/>
      <w:marRight w:val="0"/>
      <w:marTop w:val="0"/>
      <w:marBottom w:val="0"/>
      <w:divBdr>
        <w:top w:val="none" w:sz="0" w:space="0" w:color="auto"/>
        <w:left w:val="none" w:sz="0" w:space="0" w:color="auto"/>
        <w:bottom w:val="none" w:sz="0" w:space="0" w:color="auto"/>
        <w:right w:val="none" w:sz="0" w:space="0" w:color="auto"/>
      </w:divBdr>
    </w:div>
    <w:div w:id="1232542281">
      <w:bodyDiv w:val="1"/>
      <w:marLeft w:val="0"/>
      <w:marRight w:val="0"/>
      <w:marTop w:val="0"/>
      <w:marBottom w:val="0"/>
      <w:divBdr>
        <w:top w:val="none" w:sz="0" w:space="0" w:color="auto"/>
        <w:left w:val="none" w:sz="0" w:space="0" w:color="auto"/>
        <w:bottom w:val="none" w:sz="0" w:space="0" w:color="auto"/>
        <w:right w:val="none" w:sz="0" w:space="0" w:color="auto"/>
      </w:divBdr>
    </w:div>
    <w:div w:id="1367606000">
      <w:bodyDiv w:val="1"/>
      <w:marLeft w:val="0"/>
      <w:marRight w:val="0"/>
      <w:marTop w:val="0"/>
      <w:marBottom w:val="0"/>
      <w:divBdr>
        <w:top w:val="none" w:sz="0" w:space="0" w:color="auto"/>
        <w:left w:val="none" w:sz="0" w:space="0" w:color="auto"/>
        <w:bottom w:val="none" w:sz="0" w:space="0" w:color="auto"/>
        <w:right w:val="none" w:sz="0" w:space="0" w:color="auto"/>
      </w:divBdr>
    </w:div>
    <w:div w:id="1694766344">
      <w:bodyDiv w:val="1"/>
      <w:marLeft w:val="0"/>
      <w:marRight w:val="0"/>
      <w:marTop w:val="0"/>
      <w:marBottom w:val="0"/>
      <w:divBdr>
        <w:top w:val="none" w:sz="0" w:space="0" w:color="auto"/>
        <w:left w:val="none" w:sz="0" w:space="0" w:color="auto"/>
        <w:bottom w:val="none" w:sz="0" w:space="0" w:color="auto"/>
        <w:right w:val="none" w:sz="0" w:space="0" w:color="auto"/>
      </w:divBdr>
    </w:div>
    <w:div w:id="195312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unipetrolrpa.cz/en/AboutUs/Pages/Purchasing-and-Suppliers.aspx"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chal.svanda@orlenprojekt.cz"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Kordinova\AppData\Roaming\Microsoft\&#352;ablony\COMPETITION%20TERMS%20ENG.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COMPETITION TERMS ENG</Template>
  <TotalTime>246</TotalTime>
  <Pages>8</Pages>
  <Words>2477</Words>
  <Characters>13577</Characters>
  <Application>Microsoft Office Word</Application>
  <DocSecurity>0</DocSecurity>
  <Lines>113</Lines>
  <Paragraphs>32</Paragraphs>
  <ScaleCrop>false</ScaleCrop>
  <HeadingPairs>
    <vt:vector size="2" baseType="variant">
      <vt:variant>
        <vt:lpstr>Název</vt:lpstr>
      </vt:variant>
      <vt:variant>
        <vt:i4>1</vt:i4>
      </vt:variant>
    </vt:vector>
  </HeadingPairs>
  <TitlesOfParts>
    <vt:vector size="1" baseType="lpstr">
      <vt:lpstr>SOUTĚŽNÍ PODMÍNKY</vt:lpstr>
    </vt:vector>
  </TitlesOfParts>
  <Company>UNIPETROL</Company>
  <LinksUpToDate>false</LinksUpToDate>
  <CharactersWithSpaces>16022</CharactersWithSpaces>
  <SharedDoc>false</SharedDoc>
  <HLinks>
    <vt:vector size="12" baseType="variant">
      <vt:variant>
        <vt:i4>6684683</vt:i4>
      </vt:variant>
      <vt:variant>
        <vt:i4>3</vt:i4>
      </vt:variant>
      <vt:variant>
        <vt:i4>0</vt:i4>
      </vt:variant>
      <vt:variant>
        <vt:i4>5</vt:i4>
      </vt:variant>
      <vt:variant>
        <vt:lpwstr>mailto:vaclav.duda@orlenprojekt.cz</vt:lpwstr>
      </vt:variant>
      <vt:variant>
        <vt:lpwstr/>
      </vt:variant>
      <vt:variant>
        <vt:i4>524353</vt:i4>
      </vt:variant>
      <vt:variant>
        <vt:i4>0</vt:i4>
      </vt:variant>
      <vt:variant>
        <vt:i4>0</vt:i4>
      </vt:variant>
      <vt:variant>
        <vt:i4>5</vt:i4>
      </vt:variant>
      <vt:variant>
        <vt:lpwstr>https://connect.orlen.pl/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SOUTĚŽNÍ PODMÍNKY</dc:title>
  <dc:subject/>
  <cp:keywords/>
  <cp:lastModifiedBy>Švanda Michal (UNP-OP)</cp:lastModifiedBy>
  <cp:revision>10</cp:revision>
  <cp:lastPrinted>2014-06-09T11:06:00Z</cp:lastPrinted>
  <dcterms:created xsi:type="dcterms:W3CDTF">2025-07-15T08:21:00Z</dcterms:created>
  <dcterms:modified xsi:type="dcterms:W3CDTF">2025-10-23T06:59:00Z</dcterms:modified>
</cp:coreProperties>
</file>